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78" w:rsidRPr="00D02320" w:rsidRDefault="00C33981" w:rsidP="00FE6657">
      <w:pPr>
        <w:pStyle w:val="ListBullet"/>
        <w:tabs>
          <w:tab w:val="clear" w:pos="360"/>
        </w:tabs>
        <w:ind w:left="0" w:firstLine="0"/>
        <w:rPr>
          <w:rFonts w:asciiTheme="majorHAnsi" w:eastAsiaTheme="majorEastAsia" w:hAnsiTheme="majorHAnsi" w:cstheme="majorBidi"/>
          <w:b/>
          <w:color w:val="09002E" w:themeColor="text2"/>
          <w:kern w:val="28"/>
          <w:sz w:val="30"/>
          <w:szCs w:val="30"/>
        </w:rPr>
      </w:pPr>
      <w:bookmarkStart w:id="0" w:name="_GoBack"/>
      <w:bookmarkEnd w:id="0"/>
      <w:r w:rsidRPr="00D02320">
        <w:rPr>
          <w:rFonts w:asciiTheme="majorHAnsi" w:eastAsiaTheme="majorEastAsia" w:hAnsiTheme="majorHAnsi" w:cstheme="majorBidi"/>
          <w:b/>
          <w:color w:val="09002E" w:themeColor="text2"/>
          <w:kern w:val="28"/>
          <w:sz w:val="30"/>
          <w:szCs w:val="30"/>
        </w:rPr>
        <w:t xml:space="preserve">MRFF – </w:t>
      </w:r>
      <w:r w:rsidR="00454D5C" w:rsidRPr="00D02320">
        <w:rPr>
          <w:rFonts w:asciiTheme="majorHAnsi" w:eastAsiaTheme="majorEastAsia" w:hAnsiTheme="majorHAnsi" w:cstheme="majorBidi"/>
          <w:b/>
          <w:color w:val="09002E" w:themeColor="text2"/>
          <w:kern w:val="28"/>
          <w:sz w:val="30"/>
          <w:szCs w:val="30"/>
        </w:rPr>
        <w:t>Cardiovascular Health Mission</w:t>
      </w:r>
      <w:r w:rsidRPr="00D02320">
        <w:rPr>
          <w:rFonts w:asciiTheme="majorHAnsi" w:eastAsiaTheme="majorEastAsia" w:hAnsiTheme="majorHAnsi" w:cstheme="majorBidi"/>
          <w:b/>
          <w:color w:val="09002E" w:themeColor="text2"/>
          <w:kern w:val="28"/>
          <w:sz w:val="30"/>
          <w:szCs w:val="30"/>
        </w:rPr>
        <w:t xml:space="preserve"> – 2019 </w:t>
      </w:r>
      <w:r w:rsidR="00454D5C" w:rsidRPr="00D02320">
        <w:rPr>
          <w:rFonts w:asciiTheme="majorHAnsi" w:eastAsiaTheme="majorEastAsia" w:hAnsiTheme="majorHAnsi" w:cstheme="majorBidi"/>
          <w:b/>
          <w:color w:val="09002E" w:themeColor="text2"/>
          <w:kern w:val="28"/>
          <w:sz w:val="30"/>
          <w:szCs w:val="30"/>
        </w:rPr>
        <w:t>Cardiovascular Health</w:t>
      </w:r>
      <w:r w:rsidRPr="00D02320">
        <w:rPr>
          <w:rFonts w:asciiTheme="majorHAnsi" w:eastAsiaTheme="majorEastAsia" w:hAnsiTheme="majorHAnsi" w:cstheme="majorBidi"/>
          <w:b/>
          <w:color w:val="09002E" w:themeColor="text2"/>
          <w:kern w:val="28"/>
          <w:sz w:val="30"/>
          <w:szCs w:val="30"/>
        </w:rPr>
        <w:t xml:space="preserve"> Grant Opportunity</w:t>
      </w:r>
      <w:r w:rsidR="004A2178" w:rsidRPr="00D02320">
        <w:rPr>
          <w:rFonts w:asciiTheme="majorHAnsi" w:eastAsiaTheme="majorEastAsia" w:hAnsiTheme="majorHAnsi" w:cstheme="majorBidi"/>
          <w:b/>
          <w:color w:val="09002E" w:themeColor="text2"/>
          <w:kern w:val="28"/>
          <w:sz w:val="30"/>
          <w:szCs w:val="30"/>
        </w:rPr>
        <w:t xml:space="preserve"> </w:t>
      </w:r>
      <w:r w:rsidR="00A828CB" w:rsidRPr="00D02320">
        <w:rPr>
          <w:rFonts w:asciiTheme="majorHAnsi" w:eastAsiaTheme="majorEastAsia" w:hAnsiTheme="majorHAnsi" w:cstheme="majorBidi"/>
          <w:b/>
          <w:color w:val="09002E" w:themeColor="text2"/>
          <w:kern w:val="28"/>
          <w:sz w:val="30"/>
          <w:szCs w:val="30"/>
        </w:rPr>
        <w:t>– Addendum</w:t>
      </w:r>
      <w:r w:rsidR="00604FD5" w:rsidRPr="00D02320">
        <w:rPr>
          <w:rFonts w:asciiTheme="majorHAnsi" w:eastAsiaTheme="majorEastAsia" w:hAnsiTheme="majorHAnsi" w:cstheme="majorBidi"/>
          <w:b/>
          <w:color w:val="09002E" w:themeColor="text2"/>
          <w:kern w:val="28"/>
          <w:sz w:val="30"/>
          <w:szCs w:val="30"/>
        </w:rPr>
        <w:t xml:space="preserve"> </w:t>
      </w:r>
      <w:r w:rsidR="003D4D10" w:rsidRPr="00D02320">
        <w:rPr>
          <w:rFonts w:asciiTheme="majorHAnsi" w:eastAsiaTheme="majorEastAsia" w:hAnsiTheme="majorHAnsi" w:cstheme="majorBidi"/>
          <w:b/>
          <w:color w:val="09002E" w:themeColor="text2"/>
          <w:kern w:val="28"/>
          <w:sz w:val="30"/>
          <w:szCs w:val="30"/>
        </w:rPr>
        <w:t>#</w:t>
      </w:r>
      <w:r w:rsidR="00454D5C" w:rsidRPr="00D02320">
        <w:rPr>
          <w:rFonts w:asciiTheme="majorHAnsi" w:eastAsiaTheme="majorEastAsia" w:hAnsiTheme="majorHAnsi" w:cstheme="majorBidi"/>
          <w:b/>
          <w:color w:val="09002E" w:themeColor="text2"/>
          <w:kern w:val="28"/>
          <w:sz w:val="30"/>
          <w:szCs w:val="30"/>
        </w:rPr>
        <w:t>1</w:t>
      </w:r>
      <w:r w:rsidRPr="00D02320">
        <w:rPr>
          <w:rFonts w:asciiTheme="majorHAnsi" w:eastAsiaTheme="majorEastAsia" w:hAnsiTheme="majorHAnsi" w:cstheme="majorBidi"/>
          <w:b/>
          <w:color w:val="09002E" w:themeColor="text2"/>
          <w:kern w:val="28"/>
          <w:sz w:val="30"/>
          <w:szCs w:val="30"/>
        </w:rPr>
        <w:t xml:space="preserve"> GO</w:t>
      </w:r>
      <w:r w:rsidR="00014511" w:rsidRPr="00D02320">
        <w:rPr>
          <w:rFonts w:asciiTheme="majorHAnsi" w:eastAsiaTheme="majorEastAsia" w:hAnsiTheme="majorHAnsi" w:cstheme="majorBidi"/>
          <w:b/>
          <w:color w:val="09002E" w:themeColor="text2"/>
          <w:kern w:val="28"/>
          <w:sz w:val="30"/>
          <w:szCs w:val="30"/>
        </w:rPr>
        <w:t>3385</w:t>
      </w:r>
    </w:p>
    <w:p w:rsidR="004A2178" w:rsidRDefault="004A2178" w:rsidP="004A2178">
      <w:pPr>
        <w:pStyle w:val="ListBullet"/>
        <w:tabs>
          <w:tab w:val="clear" w:pos="360"/>
        </w:tabs>
        <w:ind w:left="786" w:firstLine="0"/>
      </w:pPr>
    </w:p>
    <w:p w:rsidR="00DA629D" w:rsidRPr="008A6D6B" w:rsidRDefault="00334855" w:rsidP="008A6D6B">
      <w:pPr>
        <w:pStyle w:val="ListBullet"/>
        <w:tabs>
          <w:tab w:val="clear" w:pos="360"/>
        </w:tabs>
        <w:ind w:left="0" w:firstLine="0"/>
        <w:rPr>
          <w:i/>
        </w:rPr>
      </w:pPr>
      <w:r>
        <w:rPr>
          <w:i/>
        </w:rPr>
        <w:t>23 January 2020</w:t>
      </w:r>
    </w:p>
    <w:p w:rsidR="005A2FD9" w:rsidRDefault="005A2FD9" w:rsidP="005A2FD9">
      <w:pPr>
        <w:rPr>
          <w:rFonts w:ascii="Arial" w:hAnsi="Arial" w:cs="Arial"/>
          <w:sz w:val="20"/>
          <w:szCs w:val="20"/>
        </w:rPr>
      </w:pPr>
      <w:r>
        <w:rPr>
          <w:rFonts w:ascii="Arial" w:hAnsi="Arial" w:cs="Arial"/>
          <w:sz w:val="20"/>
          <w:szCs w:val="20"/>
        </w:rPr>
        <w:t>Note the</w:t>
      </w:r>
      <w:r w:rsidR="00DA629D" w:rsidRPr="005A2FD9">
        <w:rPr>
          <w:rFonts w:ascii="Arial" w:hAnsi="Arial" w:cs="Arial"/>
          <w:sz w:val="20"/>
          <w:szCs w:val="20"/>
        </w:rPr>
        <w:t xml:space="preserve"> </w:t>
      </w:r>
      <w:r w:rsidR="00334855">
        <w:rPr>
          <w:rFonts w:ascii="Arial" w:hAnsi="Arial" w:cs="Arial"/>
          <w:sz w:val="20"/>
          <w:szCs w:val="20"/>
        </w:rPr>
        <w:t>clarification of intent regarding Assessment Criterion 3</w:t>
      </w:r>
      <w:r w:rsidR="000069C8">
        <w:rPr>
          <w:rFonts w:ascii="Arial" w:hAnsi="Arial" w:cs="Arial"/>
          <w:sz w:val="20"/>
          <w:szCs w:val="20"/>
        </w:rPr>
        <w:t xml:space="preserve">, as described in the </w:t>
      </w:r>
      <w:r w:rsidR="000069C8" w:rsidRPr="00D02320">
        <w:rPr>
          <w:rFonts w:ascii="Arial" w:hAnsi="Arial" w:cs="Arial"/>
          <w:i/>
          <w:sz w:val="20"/>
          <w:szCs w:val="20"/>
        </w:rPr>
        <w:t>2019 Cardiovascular Health Grant Opportunity</w:t>
      </w:r>
      <w:r w:rsidR="000069C8">
        <w:rPr>
          <w:rFonts w:ascii="Arial" w:hAnsi="Arial" w:cs="Arial"/>
          <w:i/>
          <w:sz w:val="20"/>
          <w:szCs w:val="20"/>
        </w:rPr>
        <w:t xml:space="preserve"> </w:t>
      </w:r>
      <w:r w:rsidR="000069C8" w:rsidRPr="00D02320">
        <w:rPr>
          <w:rFonts w:ascii="Arial" w:hAnsi="Arial" w:cs="Arial"/>
          <w:i/>
          <w:sz w:val="20"/>
          <w:szCs w:val="20"/>
        </w:rPr>
        <w:t>Guidelines</w:t>
      </w:r>
      <w:r>
        <w:rPr>
          <w:rFonts w:ascii="Arial" w:hAnsi="Arial" w:cs="Arial"/>
          <w:sz w:val="20"/>
          <w:szCs w:val="20"/>
        </w:rPr>
        <w:t>.</w:t>
      </w:r>
    </w:p>
    <w:p w:rsidR="004B1698" w:rsidRDefault="00334855" w:rsidP="004B1698">
      <w:pPr>
        <w:pStyle w:val="ListParagraph"/>
        <w:numPr>
          <w:ilvl w:val="0"/>
          <w:numId w:val="20"/>
        </w:numPr>
        <w:rPr>
          <w:rFonts w:cstheme="minorHAnsi"/>
          <w:color w:val="auto"/>
          <w:sz w:val="20"/>
          <w:szCs w:val="20"/>
        </w:rPr>
      </w:pPr>
      <w:r w:rsidRPr="00334855">
        <w:rPr>
          <w:rFonts w:cstheme="minorHAnsi"/>
          <w:color w:val="auto"/>
          <w:sz w:val="20"/>
          <w:szCs w:val="20"/>
        </w:rPr>
        <w:t xml:space="preserve">Section 5.3 </w:t>
      </w:r>
      <w:r w:rsidRPr="00334855">
        <w:rPr>
          <w:rFonts w:cstheme="minorHAnsi"/>
          <w:color w:val="auto"/>
          <w:sz w:val="20"/>
          <w:szCs w:val="20"/>
          <w:lang w:eastAsia="en-US"/>
        </w:rPr>
        <w:t>(p. 16)</w:t>
      </w:r>
      <w:r w:rsidR="004B1698">
        <w:rPr>
          <w:rFonts w:cstheme="minorHAnsi"/>
          <w:color w:val="auto"/>
          <w:sz w:val="20"/>
          <w:szCs w:val="20"/>
          <w:lang w:eastAsia="en-US"/>
        </w:rPr>
        <w:t xml:space="preserve"> </w:t>
      </w:r>
      <w:r w:rsidR="000069C8">
        <w:rPr>
          <w:rFonts w:cstheme="minorHAnsi"/>
          <w:color w:val="auto"/>
          <w:sz w:val="20"/>
          <w:szCs w:val="20"/>
          <w:lang w:eastAsia="en-US"/>
        </w:rPr>
        <w:t xml:space="preserve">of the guidelines </w:t>
      </w:r>
      <w:r w:rsidR="004B1698">
        <w:rPr>
          <w:rFonts w:cstheme="minorHAnsi"/>
          <w:color w:val="auto"/>
          <w:sz w:val="20"/>
          <w:szCs w:val="20"/>
          <w:lang w:eastAsia="en-US"/>
        </w:rPr>
        <w:t>states</w:t>
      </w:r>
      <w:r w:rsidR="000069C8">
        <w:rPr>
          <w:rFonts w:cstheme="minorHAnsi"/>
          <w:color w:val="auto"/>
          <w:sz w:val="20"/>
          <w:szCs w:val="20"/>
          <w:lang w:eastAsia="en-US"/>
        </w:rPr>
        <w:t>:</w:t>
      </w:r>
      <w:r w:rsidRPr="00334855">
        <w:rPr>
          <w:rFonts w:cstheme="minorHAnsi"/>
          <w:color w:val="auto"/>
          <w:sz w:val="20"/>
          <w:szCs w:val="20"/>
          <w:lang w:eastAsia="en-US"/>
        </w:rPr>
        <w:t xml:space="preserve"> ‘Each C</w:t>
      </w:r>
      <w:r w:rsidR="004B1698">
        <w:rPr>
          <w:rFonts w:cstheme="minorHAnsi"/>
          <w:color w:val="auto"/>
          <w:sz w:val="20"/>
          <w:szCs w:val="20"/>
          <w:lang w:eastAsia="en-US"/>
        </w:rPr>
        <w:t xml:space="preserve">hief Investigator (CI) </w:t>
      </w:r>
      <w:r w:rsidRPr="00334855">
        <w:rPr>
          <w:rFonts w:cstheme="minorHAnsi"/>
          <w:i/>
          <w:iCs/>
          <w:color w:val="auto"/>
          <w:sz w:val="20"/>
          <w:szCs w:val="20"/>
          <w:lang w:eastAsia="en-US"/>
        </w:rPr>
        <w:t>must</w:t>
      </w:r>
      <w:r w:rsidRPr="00334855">
        <w:rPr>
          <w:rFonts w:cstheme="minorHAnsi"/>
          <w:color w:val="auto"/>
          <w:sz w:val="20"/>
          <w:szCs w:val="20"/>
          <w:lang w:eastAsia="en-US"/>
        </w:rPr>
        <w:t xml:space="preserve"> provide an example from within the last 5 years of how their research has impacted policies or programs, through the translation or implementation of the research findings’.</w:t>
      </w:r>
    </w:p>
    <w:p w:rsidR="004B1698" w:rsidRPr="004B1698" w:rsidRDefault="004B1698" w:rsidP="004B1698">
      <w:pPr>
        <w:pStyle w:val="ListParagraph"/>
        <w:numPr>
          <w:ilvl w:val="0"/>
          <w:numId w:val="20"/>
        </w:numPr>
        <w:rPr>
          <w:rFonts w:cstheme="minorHAnsi"/>
          <w:color w:val="auto"/>
          <w:sz w:val="20"/>
          <w:szCs w:val="20"/>
        </w:rPr>
      </w:pPr>
      <w:r w:rsidRPr="004B1698">
        <w:rPr>
          <w:rFonts w:cstheme="minorHAnsi"/>
          <w:color w:val="auto"/>
          <w:sz w:val="20"/>
          <w:szCs w:val="20"/>
          <w:lang w:eastAsia="en-US"/>
        </w:rPr>
        <w:t xml:space="preserve">Applicants should note that this requirement is </w:t>
      </w:r>
      <w:r w:rsidRPr="004B1698">
        <w:rPr>
          <w:rFonts w:cstheme="minorHAnsi"/>
          <w:i/>
          <w:iCs/>
          <w:color w:val="auto"/>
          <w:sz w:val="20"/>
          <w:szCs w:val="20"/>
          <w:lang w:eastAsia="en-US"/>
        </w:rPr>
        <w:t>not</w:t>
      </w:r>
      <w:r w:rsidRPr="004B1698">
        <w:rPr>
          <w:rFonts w:cstheme="minorHAnsi"/>
          <w:color w:val="auto"/>
          <w:sz w:val="20"/>
          <w:szCs w:val="20"/>
          <w:lang w:eastAsia="en-US"/>
        </w:rPr>
        <w:t xml:space="preserve"> a condition of eligibility, rather, it forms part of the </w:t>
      </w:r>
      <w:r w:rsidR="002B4B55">
        <w:rPr>
          <w:rFonts w:cstheme="minorHAnsi"/>
          <w:color w:val="auto"/>
          <w:sz w:val="20"/>
          <w:szCs w:val="20"/>
          <w:lang w:eastAsia="en-US"/>
        </w:rPr>
        <w:t>expert</w:t>
      </w:r>
      <w:r w:rsidRPr="004B1698">
        <w:rPr>
          <w:rFonts w:cstheme="minorHAnsi"/>
          <w:color w:val="auto"/>
          <w:sz w:val="20"/>
          <w:szCs w:val="20"/>
          <w:lang w:eastAsia="en-US"/>
        </w:rPr>
        <w:t xml:space="preserve"> review process and should be read in conjunction with Section </w:t>
      </w:r>
      <w:proofErr w:type="gramStart"/>
      <w:r w:rsidR="000069C8">
        <w:rPr>
          <w:rFonts w:cstheme="minorHAnsi"/>
          <w:color w:val="auto"/>
          <w:sz w:val="20"/>
          <w:szCs w:val="20"/>
          <w:lang w:eastAsia="en-US"/>
        </w:rPr>
        <w:t>6.4 part</w:t>
      </w:r>
      <w:proofErr w:type="gramEnd"/>
      <w:r w:rsidR="000069C8">
        <w:rPr>
          <w:rFonts w:cstheme="minorHAnsi"/>
          <w:color w:val="auto"/>
          <w:sz w:val="20"/>
          <w:szCs w:val="20"/>
          <w:lang w:eastAsia="en-US"/>
        </w:rPr>
        <w:t xml:space="preserve"> </w:t>
      </w:r>
      <w:r w:rsidRPr="004B1698">
        <w:rPr>
          <w:rFonts w:cstheme="minorHAnsi"/>
          <w:color w:val="auto"/>
          <w:sz w:val="20"/>
          <w:szCs w:val="20"/>
          <w:lang w:eastAsia="en-US"/>
        </w:rPr>
        <w:t>D.2 (p. 28):</w:t>
      </w:r>
    </w:p>
    <w:p w:rsidR="004B1698" w:rsidRPr="004B1698" w:rsidRDefault="000069C8" w:rsidP="004B1698">
      <w:pPr>
        <w:pStyle w:val="ListParagraph"/>
        <w:numPr>
          <w:ilvl w:val="1"/>
          <w:numId w:val="20"/>
        </w:numPr>
        <w:rPr>
          <w:rFonts w:cstheme="minorHAnsi"/>
          <w:color w:val="auto"/>
          <w:sz w:val="20"/>
          <w:szCs w:val="20"/>
          <w:lang w:eastAsia="en-US"/>
        </w:rPr>
      </w:pPr>
      <w:r>
        <w:rPr>
          <w:rFonts w:cstheme="minorHAnsi"/>
          <w:color w:val="auto"/>
          <w:sz w:val="20"/>
          <w:szCs w:val="20"/>
          <w:lang w:eastAsia="en-US"/>
        </w:rPr>
        <w:t>‘</w:t>
      </w:r>
      <w:r w:rsidR="004B1698" w:rsidRPr="004B1698">
        <w:rPr>
          <w:rFonts w:cstheme="minorHAnsi"/>
          <w:color w:val="auto"/>
          <w:sz w:val="20"/>
          <w:szCs w:val="20"/>
          <w:lang w:eastAsia="en-US"/>
        </w:rPr>
        <w:t xml:space="preserve">Applicants are </w:t>
      </w:r>
      <w:r w:rsidR="004B1698" w:rsidRPr="004B1698">
        <w:rPr>
          <w:rFonts w:cstheme="minorHAnsi"/>
          <w:i/>
          <w:iCs/>
          <w:color w:val="auto"/>
          <w:sz w:val="20"/>
          <w:szCs w:val="20"/>
          <w:lang w:eastAsia="en-US"/>
        </w:rPr>
        <w:t>asked</w:t>
      </w:r>
      <w:r w:rsidR="004B1698" w:rsidRPr="004B1698">
        <w:rPr>
          <w:rFonts w:cstheme="minorHAnsi"/>
          <w:color w:val="auto"/>
          <w:sz w:val="20"/>
          <w:szCs w:val="20"/>
          <w:lang w:eastAsia="en-US"/>
        </w:rPr>
        <w:t xml:space="preserve"> to provide an example of the impact of their previous research in the last five years, </w:t>
      </w:r>
      <w:proofErr w:type="gramStart"/>
      <w:r w:rsidR="004B1698" w:rsidRPr="004B1698">
        <w:rPr>
          <w:rFonts w:cstheme="minorHAnsi"/>
          <w:color w:val="auto"/>
          <w:sz w:val="20"/>
          <w:szCs w:val="20"/>
          <w:lang w:eastAsia="en-US"/>
        </w:rPr>
        <w:t>taking into account</w:t>
      </w:r>
      <w:proofErr w:type="gramEnd"/>
      <w:r w:rsidR="004B1698" w:rsidRPr="004B1698">
        <w:rPr>
          <w:rFonts w:cstheme="minorHAnsi"/>
          <w:color w:val="auto"/>
          <w:sz w:val="20"/>
          <w:szCs w:val="20"/>
          <w:lang w:eastAsia="en-US"/>
        </w:rPr>
        <w:t xml:space="preserve"> career disruption. Some examples of research impact may include:</w:t>
      </w:r>
    </w:p>
    <w:p w:rsidR="004B1698" w:rsidRPr="004B1698" w:rsidRDefault="004B1698" w:rsidP="004B1698">
      <w:pPr>
        <w:pStyle w:val="ListParagraph"/>
        <w:numPr>
          <w:ilvl w:val="0"/>
          <w:numId w:val="21"/>
        </w:numPr>
        <w:ind w:left="1843"/>
        <w:rPr>
          <w:rFonts w:cstheme="minorHAnsi"/>
          <w:color w:val="auto"/>
          <w:sz w:val="20"/>
          <w:szCs w:val="20"/>
          <w:lang w:eastAsia="en-US"/>
        </w:rPr>
      </w:pPr>
      <w:r w:rsidRPr="004B1698">
        <w:rPr>
          <w:rFonts w:cstheme="minorHAnsi"/>
          <w:color w:val="auto"/>
          <w:sz w:val="20"/>
          <w:szCs w:val="20"/>
          <w:lang w:eastAsia="en-US"/>
        </w:rPr>
        <w:t>Development of new knowledge within an internationally recognised field of research.</w:t>
      </w:r>
    </w:p>
    <w:p w:rsidR="004B1698" w:rsidRPr="004B1698" w:rsidRDefault="004B1698" w:rsidP="004B1698">
      <w:pPr>
        <w:pStyle w:val="ListParagraph"/>
        <w:numPr>
          <w:ilvl w:val="0"/>
          <w:numId w:val="21"/>
        </w:numPr>
        <w:ind w:left="1843"/>
        <w:rPr>
          <w:rFonts w:cstheme="minorHAnsi"/>
          <w:color w:val="auto"/>
          <w:sz w:val="20"/>
          <w:szCs w:val="20"/>
          <w:lang w:eastAsia="en-US"/>
        </w:rPr>
      </w:pPr>
      <w:r w:rsidRPr="004B1698">
        <w:rPr>
          <w:rFonts w:cstheme="minorHAnsi"/>
          <w:color w:val="auto"/>
          <w:sz w:val="20"/>
          <w:szCs w:val="20"/>
          <w:lang w:eastAsia="en-US"/>
        </w:rPr>
        <w:t>Improvement to health in the Australian population and/or Australia’s Indigenous people.</w:t>
      </w:r>
    </w:p>
    <w:p w:rsidR="004B1698" w:rsidRPr="004B1698" w:rsidRDefault="004B1698" w:rsidP="004B1698">
      <w:pPr>
        <w:pStyle w:val="ListParagraph"/>
        <w:numPr>
          <w:ilvl w:val="0"/>
          <w:numId w:val="21"/>
        </w:numPr>
        <w:ind w:left="1843"/>
        <w:rPr>
          <w:rFonts w:cstheme="minorHAnsi"/>
          <w:color w:val="auto"/>
          <w:sz w:val="20"/>
          <w:szCs w:val="20"/>
          <w:lang w:eastAsia="en-US"/>
        </w:rPr>
      </w:pPr>
      <w:r w:rsidRPr="004B1698">
        <w:rPr>
          <w:rFonts w:cstheme="minorHAnsi"/>
          <w:color w:val="auto"/>
          <w:sz w:val="20"/>
          <w:szCs w:val="20"/>
          <w:lang w:eastAsia="en-US"/>
        </w:rPr>
        <w:t>Improvement to health systems, services, policy, programs or clinical practice.</w:t>
      </w:r>
    </w:p>
    <w:p w:rsidR="004B1698" w:rsidRPr="004B1698" w:rsidRDefault="004B1698" w:rsidP="004B1698">
      <w:pPr>
        <w:pStyle w:val="ListParagraph"/>
        <w:numPr>
          <w:ilvl w:val="0"/>
          <w:numId w:val="21"/>
        </w:numPr>
        <w:ind w:left="1843"/>
        <w:rPr>
          <w:rFonts w:cstheme="minorHAnsi"/>
          <w:color w:val="auto"/>
          <w:sz w:val="20"/>
          <w:szCs w:val="20"/>
          <w:lang w:eastAsia="en-US"/>
        </w:rPr>
      </w:pPr>
      <w:r w:rsidRPr="004B1698">
        <w:rPr>
          <w:rFonts w:cstheme="minorHAnsi"/>
          <w:color w:val="auto"/>
          <w:sz w:val="20"/>
          <w:szCs w:val="20"/>
          <w:lang w:eastAsia="en-US"/>
        </w:rPr>
        <w:t>Development of a service delivery or system change, prevention or intervention program, device, therapeutic or change in clinical practice.</w:t>
      </w:r>
    </w:p>
    <w:p w:rsidR="004B1698" w:rsidRPr="004B1698" w:rsidRDefault="004B1698" w:rsidP="004B1698">
      <w:pPr>
        <w:pStyle w:val="ListParagraph"/>
        <w:numPr>
          <w:ilvl w:val="0"/>
          <w:numId w:val="21"/>
        </w:numPr>
        <w:ind w:left="1843"/>
        <w:rPr>
          <w:rFonts w:cstheme="minorHAnsi"/>
          <w:color w:val="auto"/>
          <w:sz w:val="20"/>
          <w:szCs w:val="20"/>
          <w:lang w:eastAsia="en-US"/>
        </w:rPr>
      </w:pPr>
      <w:r w:rsidRPr="004B1698">
        <w:rPr>
          <w:rFonts w:cstheme="minorHAnsi"/>
          <w:color w:val="auto"/>
          <w:sz w:val="20"/>
          <w:szCs w:val="20"/>
          <w:lang w:eastAsia="en-US"/>
        </w:rPr>
        <w:t>Change in policy that has impacted social well-being, equality or social inclusion or impacted the social well-being of the end-user, public and community.</w:t>
      </w:r>
      <w:r w:rsidR="000069C8">
        <w:rPr>
          <w:rFonts w:cstheme="minorHAnsi"/>
          <w:color w:val="auto"/>
          <w:sz w:val="20"/>
          <w:szCs w:val="20"/>
          <w:lang w:eastAsia="en-US"/>
        </w:rPr>
        <w:t>’</w:t>
      </w:r>
      <w:r w:rsidRPr="004B1698">
        <w:rPr>
          <w:rFonts w:cstheme="minorHAnsi"/>
          <w:color w:val="auto"/>
          <w:sz w:val="20"/>
          <w:szCs w:val="20"/>
          <w:lang w:eastAsia="en-US"/>
        </w:rPr>
        <w:t xml:space="preserve"> </w:t>
      </w:r>
    </w:p>
    <w:p w:rsidR="004B1698" w:rsidRPr="004B1698" w:rsidRDefault="004B1698" w:rsidP="004B1698">
      <w:pPr>
        <w:pStyle w:val="ListParagraph"/>
        <w:numPr>
          <w:ilvl w:val="0"/>
          <w:numId w:val="20"/>
        </w:numPr>
        <w:rPr>
          <w:rFonts w:cstheme="minorHAnsi"/>
          <w:color w:val="auto"/>
          <w:sz w:val="20"/>
          <w:szCs w:val="20"/>
          <w:lang w:eastAsia="en-US"/>
        </w:rPr>
      </w:pPr>
      <w:r w:rsidRPr="004B1698">
        <w:rPr>
          <w:rFonts w:cstheme="minorHAnsi"/>
          <w:color w:val="auto"/>
          <w:sz w:val="20"/>
          <w:szCs w:val="20"/>
          <w:lang w:eastAsia="en-US"/>
        </w:rPr>
        <w:t>Applicants are asked to provide this information if available in support of their claims against this component of this criterion. Applicants are not excluded from applying if this information cannot be provided for any or all CIs.</w:t>
      </w:r>
    </w:p>
    <w:p w:rsidR="004B1698" w:rsidRPr="004B1698" w:rsidRDefault="004B1698" w:rsidP="004B1698">
      <w:pPr>
        <w:ind w:left="360"/>
        <w:rPr>
          <w:rFonts w:cstheme="minorHAnsi"/>
          <w:color w:val="auto"/>
          <w:sz w:val="20"/>
          <w:szCs w:val="20"/>
        </w:rPr>
      </w:pPr>
    </w:p>
    <w:p w:rsidR="005A2FD9" w:rsidRDefault="005A2FD9" w:rsidP="005A2FD9">
      <w:pPr>
        <w:rPr>
          <w:rFonts w:ascii="Arial" w:hAnsi="Arial" w:cs="Arial"/>
          <w:sz w:val="20"/>
          <w:szCs w:val="20"/>
        </w:rPr>
      </w:pPr>
    </w:p>
    <w:p w:rsidR="005A2FD9" w:rsidRDefault="005A2FD9" w:rsidP="005A2FD9">
      <w:pPr>
        <w:rPr>
          <w:rFonts w:ascii="Arial" w:hAnsi="Arial" w:cs="Arial"/>
          <w:sz w:val="20"/>
          <w:szCs w:val="20"/>
        </w:rPr>
      </w:pPr>
    </w:p>
    <w:p w:rsidR="005A2FD9" w:rsidRPr="005A2FD9" w:rsidRDefault="005A2FD9" w:rsidP="005A2FD9">
      <w:pPr>
        <w:rPr>
          <w:rFonts w:ascii="Arial" w:hAnsi="Arial" w:cs="Arial"/>
          <w:sz w:val="20"/>
          <w:szCs w:val="20"/>
        </w:rPr>
      </w:pPr>
    </w:p>
    <w:sectPr w:rsidR="005A2FD9" w:rsidRPr="005A2FD9" w:rsidSect="0022668B">
      <w:headerReference w:type="even" r:id="rId8"/>
      <w:headerReference w:type="default" r:id="rId9"/>
      <w:footerReference w:type="even" r:id="rId10"/>
      <w:footerReference w:type="default" r:id="rId11"/>
      <w:headerReference w:type="first" r:id="rId12"/>
      <w:footerReference w:type="first" r:id="rId13"/>
      <w:pgSz w:w="11906" w:h="16838" w:code="9"/>
      <w:pgMar w:top="2608" w:right="1928" w:bottom="2268"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6E" w:rsidRDefault="004F1B6E" w:rsidP="007A386A">
      <w:pPr>
        <w:spacing w:after="0" w:line="240" w:lineRule="auto"/>
      </w:pPr>
      <w:r>
        <w:separator/>
      </w:r>
    </w:p>
  </w:endnote>
  <w:endnote w:type="continuationSeparator" w:id="0">
    <w:p w:rsidR="004F1B6E" w:rsidRDefault="004F1B6E" w:rsidP="007A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1D" w:rsidRDefault="00075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68B" w:rsidRDefault="00F06A57" w:rsidP="0022668B">
    <w:pPr>
      <w:pStyle w:val="SecurityDLM"/>
    </w:pPr>
    <w:r>
      <w:rPr>
        <w:noProof/>
      </w:rPr>
      <mc:AlternateContent>
        <mc:Choice Requires="wps">
          <w:drawing>
            <wp:anchor distT="0" distB="0" distL="114300" distR="114300" simplePos="0" relativeHeight="251692544" behindDoc="0" locked="0" layoutInCell="1" allowOverlap="1" wp14:anchorId="233291E5" wp14:editId="09290ECE">
              <wp:simplePos x="0" y="0"/>
              <wp:positionH relativeFrom="page">
                <wp:align>left</wp:align>
              </wp:positionH>
              <wp:positionV relativeFrom="page">
                <wp:align>bottom</wp:align>
              </wp:positionV>
              <wp:extent cx="1339200" cy="939960"/>
              <wp:effectExtent l="0" t="0" r="13970" b="0"/>
              <wp:wrapNone/>
              <wp:docPr id="7" name="Text Box 7"/>
              <wp:cNvGraphicFramePr/>
              <a:graphic xmlns:a="http://schemas.openxmlformats.org/drawingml/2006/main">
                <a:graphicData uri="http://schemas.microsoft.com/office/word/2010/wordprocessingShape">
                  <wps:wsp>
                    <wps:cNvSpPr txBox="1"/>
                    <wps:spPr>
                      <a:xfrm>
                        <a:off x="0" y="0"/>
                        <a:ext cx="1339200" cy="939960"/>
                      </a:xfrm>
                      <a:prstGeom prst="rect">
                        <a:avLst/>
                      </a:prstGeom>
                      <a:noFill/>
                      <a:ln w="6350">
                        <a:noFill/>
                      </a:ln>
                    </wps:spPr>
                    <wps:txbx>
                      <w:txbxContent>
                        <w:p w:rsidR="00F06A57" w:rsidRDefault="00F06A57">
                          <w:r>
                            <w:t xml:space="preserve">Page </w:t>
                          </w:r>
                          <w:r>
                            <w:fldChar w:fldCharType="begin"/>
                          </w:r>
                          <w:r>
                            <w:instrText xml:space="preserve"> PAGE   \* MERGEFORMAT </w:instrText>
                          </w:r>
                          <w:r>
                            <w:fldChar w:fldCharType="separate"/>
                          </w:r>
                          <w:r w:rsidR="00FE6657">
                            <w:rPr>
                              <w:noProof/>
                            </w:rPr>
                            <w:t>2</w:t>
                          </w:r>
                          <w:r>
                            <w:rPr>
                              <w:noProof/>
                            </w:rPr>
                            <w:fldChar w:fldCharType="end"/>
                          </w:r>
                        </w:p>
                      </w:txbxContent>
                    </wps:txbx>
                    <wps:bodyPr rot="0" spcFirstLastPara="0" vertOverflow="overflow" horzOverflow="overflow" vert="horz" wrap="square" lIns="457200" tIns="0" rIns="0" bIns="50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291E5" id="_x0000_t202" coordsize="21600,21600" o:spt="202" path="m,l,21600r21600,l21600,xe">
              <v:stroke joinstyle="miter"/>
              <v:path gradientshapeok="t" o:connecttype="rect"/>
            </v:shapetype>
            <v:shape id="Text Box 7" o:spid="_x0000_s1026" type="#_x0000_t202" style="position:absolute;left:0;text-align:left;margin-left:0;margin-top:0;width:105.45pt;height:74pt;z-index:2516925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" filled="f" stroked="f" strokeweight=".5pt">
              <v:textbox inset="36pt,0,0,14mm">
                <w:txbxContent>
                  <w:p w:rsidR="00F06A57" w:rsidRDefault="00F06A57">
                    <w:r>
                      <w:t xml:space="preserve">Page </w:t>
                    </w:r>
                    <w:r>
                      <w:fldChar w:fldCharType="begin"/>
                    </w:r>
                    <w:r>
                      <w:instrText xml:space="preserve"> PAGE   \* MERGEFORMAT </w:instrText>
                    </w:r>
                    <w:r>
                      <w:fldChar w:fldCharType="separate"/>
                    </w:r>
                    <w:r w:rsidR="00FE6657">
                      <w:rPr>
                        <w:noProof/>
                      </w:rPr>
                      <w:t>2</w:t>
                    </w:r>
                    <w:r>
                      <w:rPr>
                        <w:noProof/>
                      </w:rPr>
                      <w:fldChar w:fldCharType="end"/>
                    </w:r>
                  </w:p>
                </w:txbxContent>
              </v:textbox>
              <w10:wrap anchorx="page" anchory="page"/>
            </v:shape>
          </w:pict>
        </mc:Fallback>
      </mc:AlternateContent>
    </w:r>
    <w:r w:rsidR="0022668B">
      <w:rPr>
        <w:noProof/>
      </w:rPr>
      <mc:AlternateContent>
        <mc:Choice Requires="wps">
          <w:drawing>
            <wp:anchor distT="0" distB="0" distL="114300" distR="114300" simplePos="0" relativeHeight="251670528" behindDoc="0" locked="0" layoutInCell="1" allowOverlap="1" wp14:anchorId="5502A429" wp14:editId="10BE3507">
              <wp:simplePos x="0" y="0"/>
              <wp:positionH relativeFrom="page">
                <wp:posOffset>457200</wp:posOffset>
              </wp:positionH>
              <wp:positionV relativeFrom="page">
                <wp:posOffset>9432925</wp:posOffset>
              </wp:positionV>
              <wp:extent cx="664524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4524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CEE1C" id="Straight Connector 10"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42.75pt" to="559.25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" strokecolor="#77bcd9 [3204]" strokeweight=".5pt">
              <w10:wrap anchorx="page" anchory="page"/>
            </v:line>
          </w:pict>
        </mc:Fallback>
      </mc:AlternateContent>
    </w:r>
    <w:r w:rsidR="0022668B">
      <w:rPr>
        <w:noProof/>
      </w:rPr>
      <w:drawing>
        <wp:anchor distT="0" distB="0" distL="114300" distR="114300" simplePos="0" relativeHeight="251669504" behindDoc="0" locked="0" layoutInCell="1" allowOverlap="1" wp14:anchorId="548D5E11" wp14:editId="5FC5EDC9">
          <wp:simplePos x="0" y="0"/>
          <wp:positionH relativeFrom="page">
            <wp:posOffset>6336665</wp:posOffset>
          </wp:positionH>
          <wp:positionV relativeFrom="page">
            <wp:posOffset>9734094</wp:posOffset>
          </wp:positionV>
          <wp:extent cx="617855" cy="380365"/>
          <wp:effectExtent l="0" t="0" r="0" b="635"/>
          <wp:wrapNone/>
          <wp:docPr id="11" name="Picture 11" descr="Building a Healt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png"/>
                  <pic:cNvPicPr/>
                </pic:nvPicPr>
                <pic:blipFill>
                  <a:blip r:embed="rId1">
                    <a:extLst>
                      <a:ext uri="{28A0092B-C50C-407E-A947-70E740481C1C}">
                        <a14:useLocalDpi xmlns:a14="http://schemas.microsoft.com/office/drawing/2010/main" val="0"/>
                      </a:ext>
                    </a:extLst>
                  </a:blip>
                  <a:stretch>
                    <a:fillRect/>
                  </a:stretch>
                </pic:blipFill>
                <pic:spPr>
                  <a:xfrm>
                    <a:off x="0" y="0"/>
                    <a:ext cx="617855" cy="380365"/>
                  </a:xfrm>
                  <a:prstGeom prst="rect">
                    <a:avLst/>
                  </a:prstGeom>
                </pic:spPr>
              </pic:pic>
            </a:graphicData>
          </a:graphic>
          <wp14:sizeRelH relativeFrom="margin">
            <wp14:pctWidth>0</wp14:pctWidth>
          </wp14:sizeRelH>
          <wp14:sizeRelV relativeFrom="margin">
            <wp14:pctHeight>0</wp14:pctHeight>
          </wp14:sizeRelV>
        </wp:anchor>
      </w:drawing>
    </w:r>
    <w:fldSimple w:instr=" DOCPROPERTY  SensitiveDLM ">
      <w:r w:rsidR="00A828CB">
        <w:t>SensitiveDLM</w:t>
      </w:r>
    </w:fldSimple>
  </w:p>
  <w:p w:rsidR="0022668B" w:rsidRDefault="006B2D2D" w:rsidP="0022668B">
    <w:pPr>
      <w:pStyle w:val="SecurityDLM"/>
    </w:pPr>
    <w:fldSimple w:instr=" DOCPROPERTY  SecurityDLM ">
      <w:r w:rsidR="00A828CB">
        <w:t>DLM</w:t>
      </w:r>
    </w:fldSimple>
  </w:p>
  <w:p w:rsidR="0022668B" w:rsidRPr="00665D5F" w:rsidRDefault="006B2D2D" w:rsidP="0022668B">
    <w:pPr>
      <w:pStyle w:val="SecurityDLM"/>
    </w:pPr>
    <w:fldSimple w:instr=" DOCPROPERTY  haSecurityLevel ">
      <w:r w:rsidR="00A828CB">
        <w:t>[SECURITY]</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1D" w:rsidRDefault="0007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6E" w:rsidRDefault="004F1B6E" w:rsidP="007A386A">
      <w:pPr>
        <w:spacing w:after="0" w:line="240" w:lineRule="auto"/>
      </w:pPr>
      <w:r>
        <w:separator/>
      </w:r>
    </w:p>
  </w:footnote>
  <w:footnote w:type="continuationSeparator" w:id="0">
    <w:p w:rsidR="004F1B6E" w:rsidRDefault="004F1B6E" w:rsidP="007A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1D" w:rsidRDefault="00075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68B" w:rsidRDefault="0022668B" w:rsidP="0022668B">
    <w:pPr>
      <w:pStyle w:val="Header"/>
    </w:pPr>
    <w:r>
      <w:rPr>
        <w:noProof/>
      </w:rPr>
      <w:drawing>
        <wp:anchor distT="0" distB="0" distL="114300" distR="114300" simplePos="0" relativeHeight="251666432" behindDoc="0" locked="0" layoutInCell="1" allowOverlap="1" wp14:anchorId="119925C5" wp14:editId="4E398C0A">
          <wp:simplePos x="0" y="0"/>
          <wp:positionH relativeFrom="page">
            <wp:posOffset>6336665</wp:posOffset>
          </wp:positionH>
          <wp:positionV relativeFrom="page">
            <wp:posOffset>457200</wp:posOffset>
          </wp:positionV>
          <wp:extent cx="755640" cy="755640"/>
          <wp:effectExtent l="0" t="0" r="6985" b="6985"/>
          <wp:wrapNone/>
          <wp:docPr id="8" name="Picture 8"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MRC-LH-SQ-Logo-Blue.png"/>
                  <pic:cNvPicPr/>
                </pic:nvPicPr>
                <pic:blipFill>
                  <a:blip r:embed="rId1">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margin">
            <wp14:pctWidth>0</wp14:pctWidth>
          </wp14:sizeRelH>
          <wp14:sizeRelV relativeFrom="margin">
            <wp14:pctHeight>0</wp14:pctHeight>
          </wp14:sizeRelV>
        </wp:anchor>
      </w:drawing>
    </w:r>
  </w:p>
  <w:p w:rsidR="0022668B" w:rsidRDefault="006B2D2D" w:rsidP="0022668B">
    <w:pPr>
      <w:pStyle w:val="SecurityDLM"/>
    </w:pPr>
    <w:fldSimple w:instr=" DOCPROPERTY  haSecurityLevel ">
      <w:r w:rsidR="00A828CB">
        <w:t>[SECURITY]</w:t>
      </w:r>
    </w:fldSimple>
  </w:p>
  <w:p w:rsidR="0022668B" w:rsidRPr="00A7117A" w:rsidRDefault="006B2D2D" w:rsidP="0022668B">
    <w:pPr>
      <w:pStyle w:val="SecurityDLM"/>
      <w:rPr>
        <w:noProof/>
      </w:rPr>
    </w:pPr>
    <w:fldSimple w:instr=" DOCPROPERTY  SecurityDLM ">
      <w:r w:rsidR="00A828CB">
        <w:t>DLM</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D5F" w:rsidRDefault="0022668B" w:rsidP="0022668B">
    <w:pPr>
      <w:pStyle w:val="Header"/>
    </w:pPr>
    <w:r>
      <w:rPr>
        <w:noProof/>
      </w:rPr>
      <mc:AlternateContent>
        <mc:Choice Requires="wps">
          <w:drawing>
            <wp:anchor distT="0" distB="0" distL="114300" distR="114300" simplePos="0" relativeHeight="251691520" behindDoc="0" locked="0" layoutInCell="1" allowOverlap="1" wp14:anchorId="3DBECD5F" wp14:editId="47403407">
              <wp:simplePos x="0" y="0"/>
              <wp:positionH relativeFrom="page">
                <wp:posOffset>457200</wp:posOffset>
              </wp:positionH>
              <wp:positionV relativeFrom="page">
                <wp:posOffset>2279015</wp:posOffset>
              </wp:positionV>
              <wp:extent cx="66445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4452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7BCFC" id="Straight Connector 6" o:spid="_x0000_s1026" style="position:absolute;z-index:2516915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79.45pt" to="559.2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" strokecolor="#77bcd9 [3204]" strokeweight=".5pt">
              <w10:wrap anchorx="page" anchory="page"/>
            </v:line>
          </w:pict>
        </mc:Fallback>
      </mc:AlternateContent>
    </w:r>
    <w:r>
      <w:rPr>
        <w:noProof/>
      </w:rPr>
      <w:drawing>
        <wp:anchor distT="0" distB="0" distL="114300" distR="114300" simplePos="0" relativeHeight="251647488" behindDoc="0" locked="0" layoutInCell="1" allowOverlap="1" wp14:anchorId="7F9A1F6A" wp14:editId="20E29CC1">
          <wp:simplePos x="0" y="0"/>
          <wp:positionH relativeFrom="page">
            <wp:posOffset>6336665</wp:posOffset>
          </wp:positionH>
          <wp:positionV relativeFrom="page">
            <wp:posOffset>457200</wp:posOffset>
          </wp:positionV>
          <wp:extent cx="755640" cy="755640"/>
          <wp:effectExtent l="0" t="0" r="6985" b="6985"/>
          <wp:wrapNone/>
          <wp:docPr id="3" name="Picture 3"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MRC-LH-SQ-Logo-Blue.png"/>
                  <pic:cNvPicPr/>
                </pic:nvPicPr>
                <pic:blipFill>
                  <a:blip r:embed="rId1">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4176" behindDoc="0" locked="0" layoutInCell="1" allowOverlap="1" wp14:anchorId="6088043E" wp14:editId="2AD20792">
          <wp:simplePos x="0" y="0"/>
          <wp:positionH relativeFrom="column">
            <wp:posOffset>6439</wp:posOffset>
          </wp:positionH>
          <wp:positionV relativeFrom="paragraph">
            <wp:posOffset>6439</wp:posOffset>
          </wp:positionV>
          <wp:extent cx="3283200" cy="757498"/>
          <wp:effectExtent l="0" t="0" r="0" b="5080"/>
          <wp:wrapNone/>
          <wp:docPr id="1" name="Picture 1"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NHMRC-LH-Logo2.png"/>
                  <pic:cNvPicPr/>
                </pic:nvPicPr>
                <pic:blipFill>
                  <a:blip r:embed="rId2">
                    <a:extLst>
                      <a:ext uri="{28A0092B-C50C-407E-A947-70E740481C1C}">
                        <a14:useLocalDpi xmlns:a14="http://schemas.microsoft.com/office/drawing/2010/main" val="0"/>
                      </a:ext>
                    </a:extLst>
                  </a:blip>
                  <a:stretch>
                    <a:fillRect/>
                  </a:stretch>
                </pic:blipFill>
                <pic:spPr>
                  <a:xfrm>
                    <a:off x="0" y="0"/>
                    <a:ext cx="3283200" cy="757498"/>
                  </a:xfrm>
                  <a:prstGeom prst="rect">
                    <a:avLst/>
                  </a:prstGeom>
                </pic:spPr>
              </pic:pic>
            </a:graphicData>
          </a:graphic>
        </wp:anchor>
      </w:drawing>
    </w:r>
  </w:p>
  <w:p w:rsidR="00665D5F" w:rsidRPr="00A7117A" w:rsidRDefault="00665D5F" w:rsidP="0022668B">
    <w:pPr>
      <w:pStyle w:val="SecurityDLM"/>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ED"/>
    <w:multiLevelType w:val="multilevel"/>
    <w:tmpl w:val="C284D0B0"/>
    <w:numStyleLink w:val="FigureNumbers"/>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9002E" w:themeColor="text2"/>
      </w:rPr>
    </w:lvl>
    <w:lvl w:ilvl="2">
      <w:start w:val="1"/>
      <w:numFmt w:val="bullet"/>
      <w:lvlText w:val="»"/>
      <w:lvlJc w:val="left"/>
      <w:pPr>
        <w:ind w:left="852" w:hanging="284"/>
      </w:pPr>
      <w:rPr>
        <w:rFonts w:ascii="Arial" w:hAnsi="Arial" w:hint="default"/>
        <w:color w:val="09002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5E32D1"/>
    <w:multiLevelType w:val="hybridMultilevel"/>
    <w:tmpl w:val="7A3AA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A6ECA"/>
    <w:multiLevelType w:val="hybridMultilevel"/>
    <w:tmpl w:val="206E8A24"/>
    <w:lvl w:ilvl="0" w:tplc="D3E0E9EA">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B7587C"/>
    <w:multiLevelType w:val="hybridMultilevel"/>
    <w:tmpl w:val="BB461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A26E8F"/>
    <w:multiLevelType w:val="hybridMultilevel"/>
    <w:tmpl w:val="EFAC3E2E"/>
    <w:lvl w:ilvl="0" w:tplc="C8389B9A">
      <w:start w:val="1"/>
      <w:numFmt w:val="upp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4CE41A74"/>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FFFFFF" w:themeColor="background1"/>
      </w:rPr>
    </w:lvl>
    <w:lvl w:ilvl="2">
      <w:start w:val="1"/>
      <w:numFmt w:val="bullet"/>
      <w:lvlText w:val="–"/>
      <w:lvlJc w:val="left"/>
      <w:pPr>
        <w:ind w:left="624" w:hanging="340"/>
      </w:pPr>
      <w:rPr>
        <w:rFonts w:ascii="Arial" w:hAnsi="Arial" w:hint="default"/>
        <w:color w:val="09002E" w:themeColor="text2"/>
      </w:rPr>
    </w:lvl>
    <w:lvl w:ilvl="3">
      <w:start w:val="1"/>
      <w:numFmt w:val="bullet"/>
      <w:lvlText w:val="»"/>
      <w:lvlJc w:val="left"/>
      <w:pPr>
        <w:ind w:left="794" w:hanging="510"/>
      </w:pPr>
      <w:rPr>
        <w:rFonts w:ascii="Arial" w:hAnsi="Arial" w:hint="default"/>
        <w:color w:val="09002E"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BDC6C8E"/>
    <w:multiLevelType w:val="multilevel"/>
    <w:tmpl w:val="131EEC6C"/>
    <w:numStyleLink w:val="TableNumbers"/>
  </w:abstractNum>
  <w:abstractNum w:abstractNumId="1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738A4D83"/>
    <w:multiLevelType w:val="multilevel"/>
    <w:tmpl w:val="E9FE6464"/>
    <w:styleLink w:val="DefaultBullets"/>
    <w:lvl w:ilvl="0">
      <w:start w:val="1"/>
      <w:numFmt w:val="bullet"/>
      <w:pStyle w:val="Bullet1"/>
      <w:lvlText w:val=""/>
      <w:lvlJc w:val="left"/>
      <w:pPr>
        <w:ind w:left="284" w:hanging="284"/>
      </w:pPr>
      <w:rPr>
        <w:rFonts w:ascii="Symbol" w:hAnsi="Symbol" w:hint="default"/>
        <w:color w:val="77BCD9" w:themeColor="accent1"/>
      </w:rPr>
    </w:lvl>
    <w:lvl w:ilvl="1">
      <w:start w:val="1"/>
      <w:numFmt w:val="bullet"/>
      <w:pStyle w:val="Bullet2"/>
      <w:lvlText w:val="–"/>
      <w:lvlJc w:val="left"/>
      <w:pPr>
        <w:ind w:left="568" w:hanging="284"/>
      </w:pPr>
      <w:rPr>
        <w:rFonts w:ascii="Arial" w:hAnsi="Arial" w:hint="default"/>
        <w:color w:val="77BCD9" w:themeColor="accent1"/>
      </w:rPr>
    </w:lvl>
    <w:lvl w:ilvl="2">
      <w:start w:val="1"/>
      <w:numFmt w:val="bullet"/>
      <w:pStyle w:val="Bullet3"/>
      <w:lvlText w:val="»"/>
      <w:lvlJc w:val="left"/>
      <w:pPr>
        <w:ind w:left="852" w:hanging="284"/>
      </w:pPr>
      <w:rPr>
        <w:rFonts w:ascii="Arial" w:hAnsi="Arial" w:hint="default"/>
        <w:color w:val="77BCD9"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FCD3401"/>
    <w:multiLevelType w:val="multilevel"/>
    <w:tmpl w:val="18CA4DEC"/>
    <w:styleLink w:val="RList"/>
    <w:lvl w:ilvl="0">
      <w:start w:val="1"/>
      <w:numFmt w:val="decimal"/>
      <w:lvlText w:val="R%1"/>
      <w:lvlJc w:val="left"/>
      <w:pPr>
        <w:ind w:left="510" w:hanging="510"/>
      </w:pPr>
      <w:rPr>
        <w:rFonts w:hint="default"/>
        <w:b/>
        <w:i w:val="0"/>
      </w:rPr>
    </w:lvl>
    <w:lvl w:ilvl="1">
      <w:start w:val="1"/>
      <w:numFmt w:val="none"/>
      <w:lvlText w:val=""/>
      <w:lvlJc w:val="left"/>
      <w:pPr>
        <w:ind w:left="850" w:hanging="510"/>
      </w:pPr>
      <w:rPr>
        <w:rFonts w:hint="default"/>
      </w:rPr>
    </w:lvl>
    <w:lvl w:ilvl="2">
      <w:start w:val="1"/>
      <w:numFmt w:val="none"/>
      <w:lvlText w:val=""/>
      <w:lvlJc w:val="left"/>
      <w:pPr>
        <w:ind w:left="1190" w:hanging="510"/>
      </w:pPr>
      <w:rPr>
        <w:rFonts w:hint="default"/>
      </w:rPr>
    </w:lvl>
    <w:lvl w:ilvl="3">
      <w:start w:val="1"/>
      <w:numFmt w:val="none"/>
      <w:lvlText w:val=""/>
      <w:lvlJc w:val="left"/>
      <w:pPr>
        <w:ind w:left="1530" w:hanging="510"/>
      </w:pPr>
      <w:rPr>
        <w:rFonts w:hint="default"/>
      </w:rPr>
    </w:lvl>
    <w:lvl w:ilvl="4">
      <w:start w:val="1"/>
      <w:numFmt w:val="none"/>
      <w:lvlText w:val=""/>
      <w:lvlJc w:val="left"/>
      <w:pPr>
        <w:ind w:left="1870" w:hanging="510"/>
      </w:pPr>
      <w:rPr>
        <w:rFonts w:hint="default"/>
      </w:rPr>
    </w:lvl>
    <w:lvl w:ilvl="5">
      <w:start w:val="1"/>
      <w:numFmt w:val="none"/>
      <w:lvlText w:val=""/>
      <w:lvlJc w:val="left"/>
      <w:pPr>
        <w:ind w:left="2210" w:hanging="510"/>
      </w:pPr>
      <w:rPr>
        <w:rFonts w:hint="default"/>
      </w:rPr>
    </w:lvl>
    <w:lvl w:ilvl="6">
      <w:start w:val="1"/>
      <w:numFmt w:val="none"/>
      <w:lvlText w:val=""/>
      <w:lvlJc w:val="left"/>
      <w:pPr>
        <w:ind w:left="2550" w:hanging="510"/>
      </w:pPr>
      <w:rPr>
        <w:rFonts w:hint="default"/>
      </w:rPr>
    </w:lvl>
    <w:lvl w:ilvl="7">
      <w:start w:val="1"/>
      <w:numFmt w:val="none"/>
      <w:lvlText w:val=""/>
      <w:lvlJc w:val="left"/>
      <w:pPr>
        <w:ind w:left="2890" w:hanging="510"/>
      </w:pPr>
      <w:rPr>
        <w:rFonts w:hint="default"/>
      </w:rPr>
    </w:lvl>
    <w:lvl w:ilvl="8">
      <w:start w:val="1"/>
      <w:numFmt w:val="none"/>
      <w:lvlText w:val=""/>
      <w:lvlJc w:val="left"/>
      <w:pPr>
        <w:ind w:left="3230" w:hanging="510"/>
      </w:pPr>
      <w:rPr>
        <w:rFonts w:hint="default"/>
      </w:rPr>
    </w:lvl>
  </w:abstractNum>
  <w:num w:numId="1">
    <w:abstractNumId w:val="16"/>
  </w:num>
  <w:num w:numId="2">
    <w:abstractNumId w:val="12"/>
  </w:num>
  <w:num w:numId="3">
    <w:abstractNumId w:val="12"/>
  </w:num>
  <w:num w:numId="4">
    <w:abstractNumId w:val="10"/>
  </w:num>
  <w:num w:numId="5">
    <w:abstractNumId w:val="10"/>
  </w:num>
  <w:num w:numId="6">
    <w:abstractNumId w:val="15"/>
  </w:num>
  <w:num w:numId="7">
    <w:abstractNumId w:val="15"/>
  </w:num>
  <w:num w:numId="8">
    <w:abstractNumId w:val="3"/>
  </w:num>
  <w:num w:numId="9">
    <w:abstractNumId w:val="0"/>
  </w:num>
  <w:num w:numId="10">
    <w:abstractNumId w:val="13"/>
  </w:num>
  <w:num w:numId="11">
    <w:abstractNumId w:val="1"/>
  </w:num>
  <w:num w:numId="12">
    <w:abstractNumId w:val="2"/>
  </w:num>
  <w:num w:numId="13">
    <w:abstractNumId w:val="14"/>
  </w:num>
  <w:num w:numId="14">
    <w:abstractNumId w:val="13"/>
  </w:num>
  <w:num w:numId="15">
    <w:abstractNumId w:val="7"/>
  </w:num>
  <w:num w:numId="16">
    <w:abstractNumId w:val="4"/>
  </w:num>
  <w:num w:numId="17">
    <w:abstractNumId w:val="11"/>
  </w:num>
  <w:num w:numId="18">
    <w:abstractNumId w:val="9"/>
  </w:num>
  <w:num w:numId="19">
    <w:abstractNumId w:val="8"/>
  </w:num>
  <w:num w:numId="20">
    <w:abstractNumId w:val="5"/>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15"/>
    <w:rsid w:val="000069C8"/>
    <w:rsid w:val="00014511"/>
    <w:rsid w:val="00015B68"/>
    <w:rsid w:val="000317D8"/>
    <w:rsid w:val="00043B67"/>
    <w:rsid w:val="0004635D"/>
    <w:rsid w:val="0004683C"/>
    <w:rsid w:val="0005264E"/>
    <w:rsid w:val="00054C25"/>
    <w:rsid w:val="00061B60"/>
    <w:rsid w:val="000634AB"/>
    <w:rsid w:val="00066BA6"/>
    <w:rsid w:val="00075E1D"/>
    <w:rsid w:val="0008622C"/>
    <w:rsid w:val="000875B5"/>
    <w:rsid w:val="000A4685"/>
    <w:rsid w:val="000A5D8A"/>
    <w:rsid w:val="000B2294"/>
    <w:rsid w:val="000B7651"/>
    <w:rsid w:val="000D1B86"/>
    <w:rsid w:val="000D4CF5"/>
    <w:rsid w:val="000D586A"/>
    <w:rsid w:val="000D78D9"/>
    <w:rsid w:val="00100636"/>
    <w:rsid w:val="001060E2"/>
    <w:rsid w:val="00124439"/>
    <w:rsid w:val="001508C3"/>
    <w:rsid w:val="001554AD"/>
    <w:rsid w:val="001600D8"/>
    <w:rsid w:val="00162191"/>
    <w:rsid w:val="0016400B"/>
    <w:rsid w:val="00165C1E"/>
    <w:rsid w:val="00166A05"/>
    <w:rsid w:val="001A3D7C"/>
    <w:rsid w:val="001A51D8"/>
    <w:rsid w:val="001A5B41"/>
    <w:rsid w:val="001B04D1"/>
    <w:rsid w:val="001B1D05"/>
    <w:rsid w:val="001B5BD5"/>
    <w:rsid w:val="001C3170"/>
    <w:rsid w:val="001C55E6"/>
    <w:rsid w:val="001D44B0"/>
    <w:rsid w:val="001D675F"/>
    <w:rsid w:val="001E04F2"/>
    <w:rsid w:val="001E516B"/>
    <w:rsid w:val="001F0F10"/>
    <w:rsid w:val="001F2766"/>
    <w:rsid w:val="00201B68"/>
    <w:rsid w:val="00204292"/>
    <w:rsid w:val="0020432F"/>
    <w:rsid w:val="002112A6"/>
    <w:rsid w:val="0021777D"/>
    <w:rsid w:val="00222CCD"/>
    <w:rsid w:val="0022668B"/>
    <w:rsid w:val="00226F39"/>
    <w:rsid w:val="0023133C"/>
    <w:rsid w:val="00232F9E"/>
    <w:rsid w:val="00235319"/>
    <w:rsid w:val="00241537"/>
    <w:rsid w:val="0024221E"/>
    <w:rsid w:val="00246402"/>
    <w:rsid w:val="00253BF9"/>
    <w:rsid w:val="00257C2B"/>
    <w:rsid w:val="00262498"/>
    <w:rsid w:val="00262914"/>
    <w:rsid w:val="002634F4"/>
    <w:rsid w:val="00266B5F"/>
    <w:rsid w:val="0027290B"/>
    <w:rsid w:val="00274343"/>
    <w:rsid w:val="00280CDE"/>
    <w:rsid w:val="002838EF"/>
    <w:rsid w:val="002852AD"/>
    <w:rsid w:val="002A6795"/>
    <w:rsid w:val="002B4B55"/>
    <w:rsid w:val="002C2175"/>
    <w:rsid w:val="002C6982"/>
    <w:rsid w:val="002C79AF"/>
    <w:rsid w:val="002D320F"/>
    <w:rsid w:val="002D7D5C"/>
    <w:rsid w:val="002E1269"/>
    <w:rsid w:val="002E2186"/>
    <w:rsid w:val="002E734F"/>
    <w:rsid w:val="002F3EF7"/>
    <w:rsid w:val="003017A7"/>
    <w:rsid w:val="003025E7"/>
    <w:rsid w:val="00305BD3"/>
    <w:rsid w:val="00311B94"/>
    <w:rsid w:val="00323D95"/>
    <w:rsid w:val="00334855"/>
    <w:rsid w:val="003369FE"/>
    <w:rsid w:val="00337267"/>
    <w:rsid w:val="003412BD"/>
    <w:rsid w:val="003422F3"/>
    <w:rsid w:val="0034426F"/>
    <w:rsid w:val="00345952"/>
    <w:rsid w:val="00350E12"/>
    <w:rsid w:val="003524D0"/>
    <w:rsid w:val="00356B5F"/>
    <w:rsid w:val="00362BA7"/>
    <w:rsid w:val="0036615A"/>
    <w:rsid w:val="003707A6"/>
    <w:rsid w:val="00371F4C"/>
    <w:rsid w:val="0039643D"/>
    <w:rsid w:val="003A2915"/>
    <w:rsid w:val="003A7A4E"/>
    <w:rsid w:val="003A7CB0"/>
    <w:rsid w:val="003B2CC6"/>
    <w:rsid w:val="003C3635"/>
    <w:rsid w:val="003C5A56"/>
    <w:rsid w:val="003D12CA"/>
    <w:rsid w:val="003D1E0E"/>
    <w:rsid w:val="003D48D8"/>
    <w:rsid w:val="003D4D10"/>
    <w:rsid w:val="003E4045"/>
    <w:rsid w:val="003E5164"/>
    <w:rsid w:val="003E5549"/>
    <w:rsid w:val="003F759C"/>
    <w:rsid w:val="004039F1"/>
    <w:rsid w:val="004043A6"/>
    <w:rsid w:val="00405653"/>
    <w:rsid w:val="0041541D"/>
    <w:rsid w:val="00417D7A"/>
    <w:rsid w:val="00426F95"/>
    <w:rsid w:val="00437279"/>
    <w:rsid w:val="004546D8"/>
    <w:rsid w:val="00454965"/>
    <w:rsid w:val="00454D5C"/>
    <w:rsid w:val="00460535"/>
    <w:rsid w:val="004637A4"/>
    <w:rsid w:val="00472455"/>
    <w:rsid w:val="00497B5D"/>
    <w:rsid w:val="004A2178"/>
    <w:rsid w:val="004B1698"/>
    <w:rsid w:val="004E0E42"/>
    <w:rsid w:val="004E7DFB"/>
    <w:rsid w:val="004F1B6E"/>
    <w:rsid w:val="00512E92"/>
    <w:rsid w:val="00513C0A"/>
    <w:rsid w:val="00532C18"/>
    <w:rsid w:val="005409FB"/>
    <w:rsid w:val="0054535C"/>
    <w:rsid w:val="00547DAE"/>
    <w:rsid w:val="00550A41"/>
    <w:rsid w:val="00550EFC"/>
    <w:rsid w:val="00554943"/>
    <w:rsid w:val="005554BA"/>
    <w:rsid w:val="005556E7"/>
    <w:rsid w:val="00567F17"/>
    <w:rsid w:val="00576109"/>
    <w:rsid w:val="00576701"/>
    <w:rsid w:val="00577DCE"/>
    <w:rsid w:val="00583DA2"/>
    <w:rsid w:val="005863F5"/>
    <w:rsid w:val="005A2FD9"/>
    <w:rsid w:val="005A375E"/>
    <w:rsid w:val="005A6C26"/>
    <w:rsid w:val="005B218C"/>
    <w:rsid w:val="005B511B"/>
    <w:rsid w:val="005C273A"/>
    <w:rsid w:val="005D2E97"/>
    <w:rsid w:val="005D3213"/>
    <w:rsid w:val="005D507B"/>
    <w:rsid w:val="005E15B3"/>
    <w:rsid w:val="005F4738"/>
    <w:rsid w:val="00604FD5"/>
    <w:rsid w:val="00617D03"/>
    <w:rsid w:val="00626672"/>
    <w:rsid w:val="00630453"/>
    <w:rsid w:val="00642082"/>
    <w:rsid w:val="00643E62"/>
    <w:rsid w:val="00665D5F"/>
    <w:rsid w:val="0066672E"/>
    <w:rsid w:val="00673332"/>
    <w:rsid w:val="00674CB1"/>
    <w:rsid w:val="00675C9D"/>
    <w:rsid w:val="00675E26"/>
    <w:rsid w:val="006821D1"/>
    <w:rsid w:val="00686360"/>
    <w:rsid w:val="00692251"/>
    <w:rsid w:val="006A23BE"/>
    <w:rsid w:val="006B2D2D"/>
    <w:rsid w:val="006D7CE6"/>
    <w:rsid w:val="006E36F3"/>
    <w:rsid w:val="006E489A"/>
    <w:rsid w:val="006E4A9D"/>
    <w:rsid w:val="006F73E8"/>
    <w:rsid w:val="007043D8"/>
    <w:rsid w:val="0070647B"/>
    <w:rsid w:val="00707642"/>
    <w:rsid w:val="00707AA7"/>
    <w:rsid w:val="00717872"/>
    <w:rsid w:val="00717AF0"/>
    <w:rsid w:val="007221BB"/>
    <w:rsid w:val="00731858"/>
    <w:rsid w:val="007473F6"/>
    <w:rsid w:val="00760DB7"/>
    <w:rsid w:val="007649BC"/>
    <w:rsid w:val="007865E9"/>
    <w:rsid w:val="00792E9E"/>
    <w:rsid w:val="007A2378"/>
    <w:rsid w:val="007A386A"/>
    <w:rsid w:val="007A53A0"/>
    <w:rsid w:val="007B07CA"/>
    <w:rsid w:val="007C6694"/>
    <w:rsid w:val="007D004C"/>
    <w:rsid w:val="007E430C"/>
    <w:rsid w:val="007E4D3A"/>
    <w:rsid w:val="007F62E2"/>
    <w:rsid w:val="00803920"/>
    <w:rsid w:val="00804A74"/>
    <w:rsid w:val="008070E0"/>
    <w:rsid w:val="00812D89"/>
    <w:rsid w:val="0081613D"/>
    <w:rsid w:val="008167C6"/>
    <w:rsid w:val="00820307"/>
    <w:rsid w:val="008300FA"/>
    <w:rsid w:val="00837040"/>
    <w:rsid w:val="0083783F"/>
    <w:rsid w:val="0084525E"/>
    <w:rsid w:val="00855DBE"/>
    <w:rsid w:val="0085636F"/>
    <w:rsid w:val="00860794"/>
    <w:rsid w:val="00885DF0"/>
    <w:rsid w:val="008931ED"/>
    <w:rsid w:val="008A6D6B"/>
    <w:rsid w:val="008D49BC"/>
    <w:rsid w:val="008F5C36"/>
    <w:rsid w:val="009039A4"/>
    <w:rsid w:val="009046B2"/>
    <w:rsid w:val="009139AE"/>
    <w:rsid w:val="0092176E"/>
    <w:rsid w:val="00935A79"/>
    <w:rsid w:val="00950D92"/>
    <w:rsid w:val="00966CF6"/>
    <w:rsid w:val="00976804"/>
    <w:rsid w:val="0098510A"/>
    <w:rsid w:val="00990A10"/>
    <w:rsid w:val="00995AB1"/>
    <w:rsid w:val="009C6BD7"/>
    <w:rsid w:val="009D23B3"/>
    <w:rsid w:val="009E3649"/>
    <w:rsid w:val="009E44F0"/>
    <w:rsid w:val="009F233E"/>
    <w:rsid w:val="009F4644"/>
    <w:rsid w:val="00A03C7B"/>
    <w:rsid w:val="00A10D32"/>
    <w:rsid w:val="00A11335"/>
    <w:rsid w:val="00A512AD"/>
    <w:rsid w:val="00A568EC"/>
    <w:rsid w:val="00A63C6A"/>
    <w:rsid w:val="00A6518C"/>
    <w:rsid w:val="00A7117A"/>
    <w:rsid w:val="00A73D0D"/>
    <w:rsid w:val="00A75AC7"/>
    <w:rsid w:val="00A828CB"/>
    <w:rsid w:val="00A83340"/>
    <w:rsid w:val="00A85248"/>
    <w:rsid w:val="00A85507"/>
    <w:rsid w:val="00A976BA"/>
    <w:rsid w:val="00AA3198"/>
    <w:rsid w:val="00AC54D6"/>
    <w:rsid w:val="00AD5594"/>
    <w:rsid w:val="00AE1D8B"/>
    <w:rsid w:val="00AE5972"/>
    <w:rsid w:val="00AF12A0"/>
    <w:rsid w:val="00B32184"/>
    <w:rsid w:val="00B40AC1"/>
    <w:rsid w:val="00B64CC7"/>
    <w:rsid w:val="00B7158C"/>
    <w:rsid w:val="00B82594"/>
    <w:rsid w:val="00B83416"/>
    <w:rsid w:val="00B872FB"/>
    <w:rsid w:val="00BB06B1"/>
    <w:rsid w:val="00BB6B73"/>
    <w:rsid w:val="00BB77AC"/>
    <w:rsid w:val="00BC75EB"/>
    <w:rsid w:val="00BD099D"/>
    <w:rsid w:val="00BD1CAA"/>
    <w:rsid w:val="00BD3DCA"/>
    <w:rsid w:val="00BE13B6"/>
    <w:rsid w:val="00BE1E89"/>
    <w:rsid w:val="00BF347D"/>
    <w:rsid w:val="00BF4C58"/>
    <w:rsid w:val="00C023FA"/>
    <w:rsid w:val="00C0677D"/>
    <w:rsid w:val="00C22D88"/>
    <w:rsid w:val="00C33981"/>
    <w:rsid w:val="00C47711"/>
    <w:rsid w:val="00C5011A"/>
    <w:rsid w:val="00C616F9"/>
    <w:rsid w:val="00C7080E"/>
    <w:rsid w:val="00C81296"/>
    <w:rsid w:val="00C827E5"/>
    <w:rsid w:val="00C85112"/>
    <w:rsid w:val="00C85F40"/>
    <w:rsid w:val="00C86CE1"/>
    <w:rsid w:val="00C871CD"/>
    <w:rsid w:val="00C93189"/>
    <w:rsid w:val="00C95F9B"/>
    <w:rsid w:val="00CA46A3"/>
    <w:rsid w:val="00CB0392"/>
    <w:rsid w:val="00CB70C4"/>
    <w:rsid w:val="00CC39DC"/>
    <w:rsid w:val="00CD5DEA"/>
    <w:rsid w:val="00CD6A5C"/>
    <w:rsid w:val="00D001B1"/>
    <w:rsid w:val="00D02320"/>
    <w:rsid w:val="00D077CA"/>
    <w:rsid w:val="00D1677F"/>
    <w:rsid w:val="00D41C85"/>
    <w:rsid w:val="00D42814"/>
    <w:rsid w:val="00D443ED"/>
    <w:rsid w:val="00D558CD"/>
    <w:rsid w:val="00D609CC"/>
    <w:rsid w:val="00D71500"/>
    <w:rsid w:val="00D728C4"/>
    <w:rsid w:val="00D8154D"/>
    <w:rsid w:val="00D922D7"/>
    <w:rsid w:val="00D9704D"/>
    <w:rsid w:val="00DA629D"/>
    <w:rsid w:val="00DB1FE3"/>
    <w:rsid w:val="00DB2028"/>
    <w:rsid w:val="00DC1D11"/>
    <w:rsid w:val="00DC5EAF"/>
    <w:rsid w:val="00DD1806"/>
    <w:rsid w:val="00DD5041"/>
    <w:rsid w:val="00DE1EEB"/>
    <w:rsid w:val="00DE58F0"/>
    <w:rsid w:val="00E20C50"/>
    <w:rsid w:val="00E21A98"/>
    <w:rsid w:val="00E36ADF"/>
    <w:rsid w:val="00E370D8"/>
    <w:rsid w:val="00E544E6"/>
    <w:rsid w:val="00E82F58"/>
    <w:rsid w:val="00E85498"/>
    <w:rsid w:val="00E96A74"/>
    <w:rsid w:val="00EB2546"/>
    <w:rsid w:val="00EC459E"/>
    <w:rsid w:val="00ED0B71"/>
    <w:rsid w:val="00ED2134"/>
    <w:rsid w:val="00EE0935"/>
    <w:rsid w:val="00EF129E"/>
    <w:rsid w:val="00EF77EC"/>
    <w:rsid w:val="00EF7B18"/>
    <w:rsid w:val="00F06A57"/>
    <w:rsid w:val="00F305AE"/>
    <w:rsid w:val="00F30EAB"/>
    <w:rsid w:val="00F3356A"/>
    <w:rsid w:val="00F5067C"/>
    <w:rsid w:val="00F55A67"/>
    <w:rsid w:val="00F7060D"/>
    <w:rsid w:val="00F74D4D"/>
    <w:rsid w:val="00F861D1"/>
    <w:rsid w:val="00F91BCA"/>
    <w:rsid w:val="00F92B83"/>
    <w:rsid w:val="00FB0F8E"/>
    <w:rsid w:val="00FC1644"/>
    <w:rsid w:val="00FD1645"/>
    <w:rsid w:val="00FD58CD"/>
    <w:rsid w:val="00FE634E"/>
    <w:rsid w:val="00FE6657"/>
    <w:rsid w:val="00FF05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A2CA5BF-A9CB-4C42-9023-8DD2BF1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color w:val="000000" w:themeColor="text1"/>
        <w:sz w:val="18"/>
        <w:szCs w:val="18"/>
        <w:lang w:val="en-AU" w:eastAsia="en-AU" w:bidi="ar-SA"/>
      </w:rPr>
    </w:rPrDefault>
    <w:pPrDefault>
      <w:pPr>
        <w:spacing w:before="120" w:after="60"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D92"/>
  </w:style>
  <w:style w:type="paragraph" w:styleId="Heading1">
    <w:name w:val="heading 1"/>
    <w:basedOn w:val="Normal"/>
    <w:next w:val="Normal"/>
    <w:link w:val="Heading1Char"/>
    <w:uiPriority w:val="9"/>
    <w:qFormat/>
    <w:rsid w:val="0022668B"/>
    <w:pPr>
      <w:keepNext/>
      <w:keepLines/>
      <w:spacing w:before="360" w:after="120" w:line="420" w:lineRule="atLeast"/>
      <w:contextualSpacing/>
      <w:outlineLvl w:val="0"/>
    </w:pPr>
    <w:rPr>
      <w:rFonts w:asciiTheme="majorHAnsi" w:eastAsiaTheme="majorEastAsia" w:hAnsiTheme="majorHAnsi" w:cstheme="majorBidi"/>
      <w:b/>
      <w:color w:val="09002E" w:themeColor="text2"/>
      <w:sz w:val="36"/>
      <w:szCs w:val="32"/>
    </w:rPr>
  </w:style>
  <w:style w:type="paragraph" w:styleId="Heading2">
    <w:name w:val="heading 2"/>
    <w:basedOn w:val="Normal"/>
    <w:next w:val="Normal"/>
    <w:link w:val="Heading2Char"/>
    <w:uiPriority w:val="9"/>
    <w:qFormat/>
    <w:rsid w:val="0022668B"/>
    <w:pPr>
      <w:keepNext/>
      <w:keepLines/>
      <w:pBdr>
        <w:top w:val="single" w:sz="4" w:space="12" w:color="CCCCCF" w:themeColor="accent5" w:themeTint="66"/>
      </w:pBdr>
      <w:spacing w:before="360" w:after="120" w:line="380" w:lineRule="atLeast"/>
      <w:outlineLvl w:val="1"/>
    </w:pPr>
    <w:rPr>
      <w:rFonts w:asciiTheme="majorHAnsi" w:eastAsiaTheme="majorEastAsia" w:hAnsiTheme="majorHAnsi" w:cstheme="majorBidi"/>
      <w:b/>
      <w:color w:val="09002E" w:themeColor="text2"/>
      <w:sz w:val="28"/>
      <w:szCs w:val="26"/>
    </w:rPr>
  </w:style>
  <w:style w:type="paragraph" w:styleId="Heading3">
    <w:name w:val="heading 3"/>
    <w:basedOn w:val="Normal"/>
    <w:next w:val="Normal"/>
    <w:link w:val="Heading3Char"/>
    <w:uiPriority w:val="9"/>
    <w:qFormat/>
    <w:rsid w:val="0022668B"/>
    <w:pPr>
      <w:keepNext/>
      <w:keepLines/>
      <w:spacing w:before="240" w:after="120" w:line="280" w:lineRule="atLeast"/>
      <w:outlineLvl w:val="2"/>
    </w:pPr>
    <w:rPr>
      <w:rFonts w:asciiTheme="majorHAnsi" w:eastAsiaTheme="majorEastAsia" w:hAnsiTheme="majorHAnsi" w:cstheme="majorBidi"/>
      <w:b/>
      <w:color w:val="09002E" w:themeColor="text2"/>
      <w:sz w:val="20"/>
      <w:szCs w:val="24"/>
    </w:rPr>
  </w:style>
  <w:style w:type="paragraph" w:styleId="Heading4">
    <w:name w:val="heading 4"/>
    <w:basedOn w:val="Normal"/>
    <w:next w:val="Normal"/>
    <w:link w:val="Heading4Char"/>
    <w:uiPriority w:val="9"/>
    <w:unhideWhenUsed/>
    <w:qFormat/>
    <w:rsid w:val="0022668B"/>
    <w:pPr>
      <w:keepNext/>
      <w:keepLines/>
      <w:spacing w:before="240" w:after="120"/>
      <w:outlineLvl w:val="3"/>
    </w:pPr>
    <w:rPr>
      <w:rFonts w:eastAsiaTheme="majorEastAsia" w:cstheme="majorBidi"/>
      <w:b/>
      <w:iCs/>
      <w:color w:val="09002E" w:themeColor="text2"/>
    </w:rPr>
  </w:style>
  <w:style w:type="paragraph" w:styleId="Heading5">
    <w:name w:val="heading 5"/>
    <w:basedOn w:val="Normal"/>
    <w:next w:val="Normal"/>
    <w:link w:val="Heading5Char"/>
    <w:uiPriority w:val="9"/>
    <w:unhideWhenUsed/>
    <w:rsid w:val="0022668B"/>
    <w:pPr>
      <w:keepNext/>
      <w:keepLines/>
      <w:spacing w:before="240"/>
      <w:outlineLvl w:val="4"/>
    </w:pPr>
    <w:rPr>
      <w:rFonts w:eastAsiaTheme="majorEastAsia" w:cstheme="majorBidi"/>
      <w:b/>
      <w:i/>
      <w:color w:val="auto"/>
      <w:sz w:val="22"/>
    </w:rPr>
  </w:style>
  <w:style w:type="paragraph" w:styleId="Heading6">
    <w:name w:val="heading 6"/>
    <w:basedOn w:val="Normal"/>
    <w:next w:val="Normal"/>
    <w:link w:val="Heading6Char"/>
    <w:uiPriority w:val="9"/>
    <w:unhideWhenUsed/>
    <w:rsid w:val="0022668B"/>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22668B"/>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E2186"/>
    <w:pPr>
      <w:numPr>
        <w:numId w:val="18"/>
      </w:numPr>
      <w:ind w:left="284" w:hanging="284"/>
    </w:pPr>
  </w:style>
  <w:style w:type="paragraph" w:styleId="Footer">
    <w:name w:val="footer"/>
    <w:basedOn w:val="Normal"/>
    <w:link w:val="FooterChar"/>
    <w:uiPriority w:val="99"/>
    <w:rsid w:val="0022668B"/>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22668B"/>
    <w:rPr>
      <w:rFonts w:asciiTheme="majorHAnsi" w:eastAsiaTheme="minorHAnsi" w:hAnsiTheme="majorHAnsi" w:cstheme="minorBidi"/>
      <w:color w:val="000000" w:themeColor="text1"/>
      <w:sz w:val="14"/>
      <w:szCs w:val="18"/>
      <w:lang w:eastAsia="en-US"/>
    </w:rPr>
  </w:style>
  <w:style w:type="paragraph" w:styleId="Header">
    <w:name w:val="header"/>
    <w:basedOn w:val="Normal"/>
    <w:link w:val="HeaderChar"/>
    <w:uiPriority w:val="99"/>
    <w:rsid w:val="0022668B"/>
    <w:pPr>
      <w:tabs>
        <w:tab w:val="center" w:pos="4513"/>
        <w:tab w:val="right" w:pos="9026"/>
      </w:tabs>
      <w:spacing w:before="0" w:after="0" w:line="180" w:lineRule="atLeast"/>
    </w:pPr>
    <w:rPr>
      <w:rFonts w:asciiTheme="majorHAnsi" w:hAnsiTheme="majorHAnsi"/>
      <w:b/>
      <w:sz w:val="14"/>
    </w:rPr>
  </w:style>
  <w:style w:type="character" w:customStyle="1" w:styleId="HeaderChar">
    <w:name w:val="Header Char"/>
    <w:basedOn w:val="DefaultParagraphFont"/>
    <w:link w:val="Header"/>
    <w:uiPriority w:val="99"/>
    <w:rsid w:val="0022668B"/>
    <w:rPr>
      <w:rFonts w:asciiTheme="majorHAnsi" w:eastAsiaTheme="minorHAnsi" w:hAnsiTheme="majorHAnsi" w:cstheme="minorBidi"/>
      <w:b/>
      <w:color w:val="000000" w:themeColor="text1"/>
      <w:sz w:val="14"/>
      <w:szCs w:val="18"/>
      <w:lang w:eastAsia="en-US"/>
    </w:rPr>
  </w:style>
  <w:style w:type="table" w:styleId="TableGrid">
    <w:name w:val="Table Grid"/>
    <w:basedOn w:val="TableNormal"/>
    <w:uiPriority w:val="39"/>
    <w:rsid w:val="0022668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3"/>
    <w:qFormat/>
    <w:rsid w:val="0022668B"/>
    <w:pPr>
      <w:spacing w:before="300" w:after="300"/>
      <w:contextualSpacing/>
    </w:pPr>
  </w:style>
  <w:style w:type="numbering" w:customStyle="1" w:styleId="RList">
    <w:name w:val="R List"/>
    <w:uiPriority w:val="99"/>
    <w:rsid w:val="00EF77EC"/>
    <w:pPr>
      <w:numPr>
        <w:numId w:val="1"/>
      </w:numPr>
    </w:pPr>
  </w:style>
  <w:style w:type="character" w:customStyle="1" w:styleId="Heading1Char">
    <w:name w:val="Heading 1 Char"/>
    <w:basedOn w:val="DefaultParagraphFont"/>
    <w:link w:val="Heading1"/>
    <w:uiPriority w:val="9"/>
    <w:rsid w:val="0022668B"/>
    <w:rPr>
      <w:rFonts w:asciiTheme="majorHAnsi" w:eastAsiaTheme="majorEastAsia" w:hAnsiTheme="majorHAnsi" w:cstheme="majorBidi"/>
      <w:b/>
      <w:color w:val="09002E" w:themeColor="text2"/>
      <w:sz w:val="36"/>
      <w:szCs w:val="32"/>
      <w:lang w:eastAsia="en-US"/>
    </w:rPr>
  </w:style>
  <w:style w:type="paragraph" w:styleId="Title">
    <w:name w:val="Title"/>
    <w:basedOn w:val="Normal"/>
    <w:next w:val="Normal"/>
    <w:link w:val="TitleChar"/>
    <w:uiPriority w:val="22"/>
    <w:qFormat/>
    <w:rsid w:val="0022668B"/>
    <w:pPr>
      <w:keepLines/>
      <w:spacing w:line="440" w:lineRule="exact"/>
      <w:ind w:left="1247"/>
      <w:contextualSpacing/>
      <w:outlineLvl w:val="0"/>
    </w:pPr>
    <w:rPr>
      <w:rFonts w:asciiTheme="majorHAnsi" w:eastAsiaTheme="majorEastAsia" w:hAnsiTheme="majorHAnsi" w:cstheme="majorBidi"/>
      <w:b/>
      <w:color w:val="09002E" w:themeColor="text2"/>
      <w:kern w:val="28"/>
      <w:sz w:val="36"/>
      <w:szCs w:val="56"/>
    </w:rPr>
  </w:style>
  <w:style w:type="character" w:customStyle="1" w:styleId="TitleChar">
    <w:name w:val="Title Char"/>
    <w:basedOn w:val="DefaultParagraphFont"/>
    <w:link w:val="Title"/>
    <w:uiPriority w:val="22"/>
    <w:rsid w:val="0022668B"/>
    <w:rPr>
      <w:rFonts w:asciiTheme="majorHAnsi" w:eastAsiaTheme="majorEastAsia" w:hAnsiTheme="majorHAnsi" w:cstheme="majorBidi"/>
      <w:b/>
      <w:color w:val="09002E" w:themeColor="text2"/>
      <w:kern w:val="28"/>
      <w:sz w:val="36"/>
      <w:szCs w:val="56"/>
      <w:lang w:eastAsia="en-US"/>
    </w:rPr>
  </w:style>
  <w:style w:type="character" w:customStyle="1" w:styleId="Heading2Char">
    <w:name w:val="Heading 2 Char"/>
    <w:basedOn w:val="DefaultParagraphFont"/>
    <w:link w:val="Heading2"/>
    <w:uiPriority w:val="9"/>
    <w:rsid w:val="0022668B"/>
    <w:rPr>
      <w:rFonts w:asciiTheme="majorHAnsi" w:eastAsiaTheme="majorEastAsia" w:hAnsiTheme="majorHAnsi" w:cstheme="majorBidi"/>
      <w:b/>
      <w:color w:val="09002E" w:themeColor="text2"/>
      <w:sz w:val="28"/>
      <w:szCs w:val="26"/>
      <w:lang w:eastAsia="en-US"/>
    </w:rPr>
  </w:style>
  <w:style w:type="paragraph" w:customStyle="1" w:styleId="AppendixNumbered">
    <w:name w:val="Appendix Numbered"/>
    <w:basedOn w:val="Heading2"/>
    <w:uiPriority w:val="11"/>
    <w:qFormat/>
    <w:rsid w:val="0022668B"/>
    <w:pPr>
      <w:pageBreakBefore/>
      <w:numPr>
        <w:numId w:val="3"/>
      </w:numPr>
    </w:pPr>
  </w:style>
  <w:style w:type="numbering" w:customStyle="1" w:styleId="AppendixNumbers">
    <w:name w:val="Appendix Numbers"/>
    <w:uiPriority w:val="99"/>
    <w:rsid w:val="0022668B"/>
    <w:pPr>
      <w:numPr>
        <w:numId w:val="2"/>
      </w:numPr>
    </w:pPr>
  </w:style>
  <w:style w:type="paragraph" w:customStyle="1" w:styleId="Boxed1Text">
    <w:name w:val="Boxed 1 Text"/>
    <w:basedOn w:val="Normal"/>
    <w:uiPriority w:val="29"/>
    <w:qFormat/>
    <w:rsid w:val="0022668B"/>
    <w:pPr>
      <w:pBdr>
        <w:top w:val="single" w:sz="4" w:space="14" w:color="77BCD9" w:themeColor="accent1"/>
        <w:left w:val="single" w:sz="4" w:space="14" w:color="77BCD9" w:themeColor="accent1"/>
        <w:bottom w:val="single" w:sz="4" w:space="14" w:color="77BCD9" w:themeColor="accent1"/>
        <w:right w:val="single" w:sz="4" w:space="14" w:color="77BCD9" w:themeColor="accent1"/>
      </w:pBdr>
      <w:shd w:val="clear" w:color="auto" w:fill="E3F1F7" w:themeFill="accent1" w:themeFillTint="33"/>
      <w:ind w:left="284" w:right="284"/>
    </w:pPr>
  </w:style>
  <w:style w:type="paragraph" w:customStyle="1" w:styleId="Boxed1Bullet">
    <w:name w:val="Boxed 1 Bullet"/>
    <w:basedOn w:val="Boxed1Text"/>
    <w:uiPriority w:val="30"/>
    <w:qFormat/>
    <w:rsid w:val="0022668B"/>
    <w:pPr>
      <w:numPr>
        <w:numId w:val="5"/>
      </w:numPr>
    </w:pPr>
  </w:style>
  <w:style w:type="paragraph" w:customStyle="1" w:styleId="Boxed1Heading">
    <w:name w:val="Boxed 1 Heading"/>
    <w:basedOn w:val="Boxed1Text"/>
    <w:uiPriority w:val="29"/>
    <w:qFormat/>
    <w:rsid w:val="0022668B"/>
    <w:pPr>
      <w:keepNext/>
    </w:pPr>
    <w:rPr>
      <w:b/>
      <w:sz w:val="22"/>
    </w:rPr>
  </w:style>
  <w:style w:type="paragraph" w:customStyle="1" w:styleId="Boxed2Text">
    <w:name w:val="Boxed 2 Text"/>
    <w:basedOn w:val="Boxed1Text"/>
    <w:uiPriority w:val="31"/>
    <w:qFormat/>
    <w:rsid w:val="0022668B"/>
    <w:pPr>
      <w:pBdr>
        <w:top w:val="single" w:sz="4" w:space="14" w:color="005F85" w:themeColor="accent2"/>
        <w:left w:val="single" w:sz="4" w:space="14" w:color="005F85" w:themeColor="accent2"/>
        <w:bottom w:val="single" w:sz="4" w:space="14" w:color="005F85" w:themeColor="accent2"/>
        <w:right w:val="single" w:sz="4" w:space="14" w:color="005F85" w:themeColor="accent2"/>
      </w:pBdr>
      <w:shd w:val="clear" w:color="auto" w:fill="005F85" w:themeFill="accent2"/>
    </w:pPr>
    <w:rPr>
      <w:color w:val="FFFFFF" w:themeColor="background1"/>
    </w:rPr>
  </w:style>
  <w:style w:type="paragraph" w:customStyle="1" w:styleId="Boxed2Bullet">
    <w:name w:val="Boxed 2 Bullet"/>
    <w:basedOn w:val="Boxed2Text"/>
    <w:uiPriority w:val="32"/>
    <w:qFormat/>
    <w:rsid w:val="0022668B"/>
    <w:pPr>
      <w:numPr>
        <w:ilvl w:val="1"/>
        <w:numId w:val="5"/>
      </w:numPr>
    </w:pPr>
  </w:style>
  <w:style w:type="paragraph" w:customStyle="1" w:styleId="Boxed2Heading">
    <w:name w:val="Boxed 2 Heading"/>
    <w:basedOn w:val="Boxed2Text"/>
    <w:uiPriority w:val="31"/>
    <w:qFormat/>
    <w:rsid w:val="0022668B"/>
    <w:pPr>
      <w:keepNext/>
    </w:pPr>
    <w:rPr>
      <w:b/>
      <w:sz w:val="22"/>
    </w:rPr>
  </w:style>
  <w:style w:type="numbering" w:customStyle="1" w:styleId="BoxedBullets">
    <w:name w:val="Boxed Bullets"/>
    <w:uiPriority w:val="99"/>
    <w:rsid w:val="0022668B"/>
    <w:pPr>
      <w:numPr>
        <w:numId w:val="4"/>
      </w:numPr>
    </w:pPr>
  </w:style>
  <w:style w:type="paragraph" w:customStyle="1" w:styleId="Bullet1">
    <w:name w:val="Bullet 1"/>
    <w:basedOn w:val="Normal"/>
    <w:uiPriority w:val="2"/>
    <w:qFormat/>
    <w:rsid w:val="0022668B"/>
    <w:pPr>
      <w:numPr>
        <w:numId w:val="7"/>
      </w:numPr>
    </w:pPr>
  </w:style>
  <w:style w:type="paragraph" w:customStyle="1" w:styleId="Bullet2">
    <w:name w:val="Bullet 2"/>
    <w:basedOn w:val="Normal"/>
    <w:uiPriority w:val="2"/>
    <w:qFormat/>
    <w:rsid w:val="0022668B"/>
    <w:pPr>
      <w:numPr>
        <w:ilvl w:val="1"/>
        <w:numId w:val="7"/>
      </w:numPr>
    </w:pPr>
  </w:style>
  <w:style w:type="paragraph" w:customStyle="1" w:styleId="Bullet3">
    <w:name w:val="Bullet 3"/>
    <w:basedOn w:val="Normal"/>
    <w:uiPriority w:val="2"/>
    <w:qFormat/>
    <w:rsid w:val="0022668B"/>
    <w:pPr>
      <w:numPr>
        <w:ilvl w:val="2"/>
        <w:numId w:val="7"/>
      </w:numPr>
    </w:pPr>
  </w:style>
  <w:style w:type="paragraph" w:styleId="Caption">
    <w:name w:val="caption"/>
    <w:basedOn w:val="Normal"/>
    <w:next w:val="Normal"/>
    <w:uiPriority w:val="19"/>
    <w:qFormat/>
    <w:rsid w:val="0022668B"/>
    <w:pPr>
      <w:spacing w:before="0" w:after="200"/>
    </w:pPr>
    <w:rPr>
      <w:rFonts w:asciiTheme="majorHAnsi" w:hAnsiTheme="majorHAnsi"/>
      <w:iCs/>
      <w:caps/>
      <w:sz w:val="16"/>
    </w:rPr>
  </w:style>
  <w:style w:type="numbering" w:customStyle="1" w:styleId="DefaultBullets">
    <w:name w:val="Default Bullets"/>
    <w:uiPriority w:val="99"/>
    <w:rsid w:val="0022668B"/>
    <w:pPr>
      <w:numPr>
        <w:numId w:val="6"/>
      </w:numPr>
    </w:pPr>
  </w:style>
  <w:style w:type="table" w:styleId="GridTable5Dark-Accent1">
    <w:name w:val="Grid Table 5 Dark Accent 1"/>
    <w:basedOn w:val="TableNormal"/>
    <w:uiPriority w:val="50"/>
    <w:rsid w:val="0022668B"/>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BCD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BCD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BCD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BCD9" w:themeFill="accent1"/>
      </w:tcPr>
    </w:tblStylePr>
    <w:tblStylePr w:type="band1Vert">
      <w:tblPr/>
      <w:tcPr>
        <w:shd w:val="clear" w:color="auto" w:fill="C8E4EF" w:themeFill="accent1" w:themeFillTint="66"/>
      </w:tcPr>
    </w:tblStylePr>
    <w:tblStylePr w:type="band1Horz">
      <w:tblPr/>
      <w:tcPr>
        <w:shd w:val="clear" w:color="auto" w:fill="C8E4EF" w:themeFill="accent1" w:themeFillTint="66"/>
      </w:tcPr>
    </w:tblStylePr>
  </w:style>
  <w:style w:type="table" w:customStyle="1" w:styleId="DefaultTable1">
    <w:name w:val="Default Table 1"/>
    <w:basedOn w:val="GridTable5Dark-Accent1"/>
    <w:uiPriority w:val="99"/>
    <w:rsid w:val="00950D92"/>
    <w:pPr>
      <w:spacing w:before="60"/>
    </w:pPr>
    <w:tblPr>
      <w:tbl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005F85" w:themeFill="accent2"/>
      </w:tcPr>
    </w:tblStylePr>
    <w:tblStylePr w:type="lastRow">
      <w:rPr>
        <w:b/>
        <w:bCs/>
        <w:color w:val="000000" w:themeColor="text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E3F1F7" w:themeFill="accent1" w:themeFillTint="33"/>
      </w:tcPr>
    </w:tblStylePr>
    <w:tblStylePr w:type="firstCol">
      <w:rPr>
        <w:b/>
        <w:bCs/>
        <w:color w:val="FFFFFF" w:themeColor="background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005F85" w:themeFill="accent2"/>
      </w:tcPr>
    </w:tblStylePr>
    <w:tblStylePr w:type="lastCol">
      <w:pPr>
        <w:jc w:val="right"/>
      </w:pPr>
      <w:rPr>
        <w:b/>
        <w:bCs/>
        <w:color w:val="000000" w:themeColor="text1"/>
      </w:rPr>
      <w:tblPr/>
      <w:tcPr>
        <w:tcBorders>
          <w:top w:val="single" w:sz="4" w:space="0" w:color="005F85" w:themeColor="accent2"/>
          <w:left w:val="single" w:sz="4" w:space="0" w:color="005F85" w:themeColor="accent2"/>
          <w:bottom w:val="single" w:sz="4" w:space="0" w:color="005F85" w:themeColor="accent2"/>
          <w:right w:val="single" w:sz="4" w:space="0" w:color="005F85" w:themeColor="accent2"/>
          <w:insideH w:val="single" w:sz="4" w:space="0" w:color="005F85" w:themeColor="accent2"/>
          <w:insideV w:val="single" w:sz="4" w:space="0" w:color="005F85" w:themeColor="accent2"/>
        </w:tcBorders>
        <w:shd w:val="clear" w:color="auto" w:fill="E3F1F7" w:themeFill="accent1" w:themeFillTint="33"/>
      </w:tcPr>
    </w:tblStylePr>
    <w:tblStylePr w:type="band1Vert">
      <w:tblPr/>
      <w:tcPr>
        <w:shd w:val="clear" w:color="auto" w:fill="E3F1F7" w:themeFill="accent1" w:themeFillTint="33"/>
      </w:tcPr>
    </w:tblStylePr>
    <w:tblStylePr w:type="band2Vert">
      <w:tblPr/>
      <w:tcPr>
        <w:shd w:val="clear" w:color="auto" w:fill="C8E4EF" w:themeFill="accent1" w:themeFillTint="66"/>
      </w:tcPr>
    </w:tblStylePr>
    <w:tblStylePr w:type="band1Horz">
      <w:tblPr/>
      <w:tcPr>
        <w:shd w:val="clear" w:color="auto" w:fill="E3F1F7" w:themeFill="accent1" w:themeFillTint="33"/>
      </w:tcPr>
    </w:tblStylePr>
    <w:tblStylePr w:type="band2Horz">
      <w:tblPr/>
      <w:tcPr>
        <w:shd w:val="clear" w:color="auto" w:fill="C8E4EF" w:themeFill="accent1" w:themeFillTint="66"/>
      </w:tcPr>
    </w:tblStylePr>
  </w:style>
  <w:style w:type="table" w:customStyle="1" w:styleId="DefaultTable2">
    <w:name w:val="Default Table 2"/>
    <w:basedOn w:val="TableNormal"/>
    <w:uiPriority w:val="99"/>
    <w:rsid w:val="0022668B"/>
    <w:rPr>
      <w:rFonts w:eastAsiaTheme="minorHAnsi" w:cstheme="minorBidi"/>
      <w:lang w:eastAsia="en-US"/>
    </w:rPr>
    <w:tblPr>
      <w:tblStyleRowBandSize w:val="1"/>
      <w:tblStyleColBandSize w:val="1"/>
      <w:tblBorders>
        <w:top w:val="single" w:sz="4" w:space="0" w:color="77BCD9" w:themeColor="accent1"/>
        <w:left w:val="single" w:sz="4" w:space="0" w:color="77BCD9" w:themeColor="accent1"/>
        <w:bottom w:val="single" w:sz="4" w:space="0" w:color="77BCD9" w:themeColor="accent1"/>
        <w:right w:val="single" w:sz="4" w:space="0" w:color="77BCD9" w:themeColor="accent1"/>
        <w:insideH w:val="single" w:sz="4" w:space="0" w:color="77BCD9" w:themeColor="accent1"/>
        <w:insideV w:val="single" w:sz="4" w:space="0" w:color="77BCD9" w:themeColor="accent1"/>
      </w:tblBorders>
      <w:tblCellMar>
        <w:top w:w="28" w:type="dxa"/>
        <w:left w:w="57" w:type="dxa"/>
        <w:bottom w:w="28" w:type="dxa"/>
        <w:right w:w="57" w:type="dxa"/>
      </w:tblCellMar>
    </w:tblPr>
    <w:tblStylePr w:type="firstRow">
      <w:rPr>
        <w:b/>
      </w:rPr>
      <w:tblPr/>
      <w:tcPr>
        <w:shd w:val="clear" w:color="auto" w:fill="C7E2ED" w:themeFill="background2"/>
      </w:tcPr>
    </w:tblStylePr>
    <w:tblStylePr w:type="lastRow">
      <w:rPr>
        <w:b/>
      </w:rPr>
      <w:tblPr/>
      <w:tcPr>
        <w:shd w:val="clear" w:color="auto" w:fill="E3F1F7" w:themeFill="accent1" w:themeFillTint="33"/>
      </w:tcPr>
    </w:tblStylePr>
    <w:tblStylePr w:type="firstCol">
      <w:rPr>
        <w:b/>
      </w:rPr>
      <w:tblPr/>
      <w:tcPr>
        <w:shd w:val="clear" w:color="auto" w:fill="E3F1F7" w:themeFill="accent1" w:themeFillTint="33"/>
      </w:tcPr>
    </w:tblStylePr>
    <w:tblStylePr w:type="lastCol">
      <w:rPr>
        <w:b/>
      </w:rPr>
      <w:tblPr/>
      <w:tcPr>
        <w:shd w:val="clear" w:color="auto" w:fill="E3F1F7" w:themeFill="accent1" w:themeFillTint="33"/>
      </w:tc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DocumentReferences">
    <w:name w:val="Document References"/>
    <w:basedOn w:val="Normal"/>
    <w:uiPriority w:val="24"/>
    <w:qFormat/>
    <w:rsid w:val="0022668B"/>
    <w:pPr>
      <w:pBdr>
        <w:between w:val="single" w:sz="4" w:space="6" w:color="CCCCCF" w:themeColor="accent5" w:themeTint="66"/>
      </w:pBdr>
      <w:spacing w:before="0" w:after="0"/>
      <w:ind w:left="1247"/>
    </w:pPr>
  </w:style>
  <w:style w:type="character" w:styleId="Emphasis">
    <w:name w:val="Emphasis"/>
    <w:basedOn w:val="DefaultParagraphFont"/>
    <w:uiPriority w:val="33"/>
    <w:qFormat/>
    <w:rsid w:val="0022668B"/>
    <w:rPr>
      <w:i/>
      <w:iCs/>
    </w:rPr>
  </w:style>
  <w:style w:type="numbering" w:customStyle="1" w:styleId="FigureNumbers">
    <w:name w:val="Figure Numbers"/>
    <w:uiPriority w:val="99"/>
    <w:rsid w:val="0022668B"/>
    <w:pPr>
      <w:numPr>
        <w:numId w:val="8"/>
      </w:numPr>
    </w:pPr>
  </w:style>
  <w:style w:type="paragraph" w:customStyle="1" w:styleId="FigureTitle">
    <w:name w:val="Figure Title"/>
    <w:basedOn w:val="Normal"/>
    <w:uiPriority w:val="12"/>
    <w:qFormat/>
    <w:rsid w:val="0022668B"/>
    <w:pPr>
      <w:keepNext/>
      <w:numPr>
        <w:numId w:val="9"/>
      </w:numPr>
      <w:spacing w:before="240"/>
    </w:pPr>
    <w:rPr>
      <w:rFonts w:asciiTheme="majorHAnsi" w:hAnsiTheme="majorHAnsi"/>
      <w:b/>
    </w:rPr>
  </w:style>
  <w:style w:type="character" w:styleId="FollowedHyperlink">
    <w:name w:val="FollowedHyperlink"/>
    <w:basedOn w:val="DefaultParagraphFont"/>
    <w:uiPriority w:val="99"/>
    <w:rsid w:val="0022668B"/>
    <w:rPr>
      <w:color w:val="0070C0"/>
      <w:u w:val="single"/>
    </w:rPr>
  </w:style>
  <w:style w:type="character" w:styleId="FootnoteReference">
    <w:name w:val="footnote reference"/>
    <w:basedOn w:val="DefaultParagraphFont"/>
    <w:uiPriority w:val="99"/>
    <w:rsid w:val="0022668B"/>
    <w:rPr>
      <w:vertAlign w:val="superscript"/>
    </w:rPr>
  </w:style>
  <w:style w:type="paragraph" w:styleId="FootnoteText">
    <w:name w:val="footnote text"/>
    <w:basedOn w:val="Normal"/>
    <w:link w:val="FootnoteTextChar"/>
    <w:uiPriority w:val="99"/>
    <w:rsid w:val="0022668B"/>
    <w:pPr>
      <w:spacing w:before="60" w:line="180" w:lineRule="atLeast"/>
    </w:pPr>
    <w:rPr>
      <w:color w:val="828188" w:themeColor="accent5"/>
      <w:sz w:val="14"/>
    </w:rPr>
  </w:style>
  <w:style w:type="character" w:customStyle="1" w:styleId="FootnoteTextChar">
    <w:name w:val="Footnote Text Char"/>
    <w:basedOn w:val="DefaultParagraphFont"/>
    <w:link w:val="FootnoteText"/>
    <w:uiPriority w:val="99"/>
    <w:rsid w:val="0022668B"/>
    <w:rPr>
      <w:rFonts w:asciiTheme="minorHAnsi" w:eastAsiaTheme="minorHAnsi" w:hAnsiTheme="minorHAnsi" w:cstheme="minorBidi"/>
      <w:color w:val="828188" w:themeColor="accent5"/>
      <w:sz w:val="14"/>
      <w:szCs w:val="18"/>
      <w:lang w:eastAsia="en-US"/>
    </w:rPr>
  </w:style>
  <w:style w:type="paragraph" w:customStyle="1" w:styleId="Heading1Numbered">
    <w:name w:val="Heading 1 Numbered"/>
    <w:basedOn w:val="Heading1"/>
    <w:uiPriority w:val="10"/>
    <w:qFormat/>
    <w:rsid w:val="0022668B"/>
    <w:pPr>
      <w:numPr>
        <w:numId w:val="14"/>
      </w:numPr>
    </w:pPr>
  </w:style>
  <w:style w:type="paragraph" w:customStyle="1" w:styleId="Heading2noline">
    <w:name w:val="Heading 2 no line"/>
    <w:basedOn w:val="Heading2"/>
    <w:uiPriority w:val="9"/>
    <w:qFormat/>
    <w:rsid w:val="0022668B"/>
    <w:pPr>
      <w:pBdr>
        <w:top w:val="none" w:sz="0" w:space="0" w:color="auto"/>
      </w:pBdr>
      <w:spacing w:line="360" w:lineRule="atLeast"/>
    </w:pPr>
    <w:rPr>
      <w:sz w:val="24"/>
    </w:rPr>
  </w:style>
  <w:style w:type="paragraph" w:customStyle="1" w:styleId="Heading2Numbered">
    <w:name w:val="Heading 2 Numbered"/>
    <w:basedOn w:val="Heading2"/>
    <w:uiPriority w:val="10"/>
    <w:qFormat/>
    <w:rsid w:val="0022668B"/>
    <w:pPr>
      <w:numPr>
        <w:ilvl w:val="1"/>
        <w:numId w:val="14"/>
      </w:numPr>
    </w:pPr>
  </w:style>
  <w:style w:type="character" w:customStyle="1" w:styleId="Heading3Char">
    <w:name w:val="Heading 3 Char"/>
    <w:basedOn w:val="DefaultParagraphFont"/>
    <w:link w:val="Heading3"/>
    <w:uiPriority w:val="9"/>
    <w:rsid w:val="0022668B"/>
    <w:rPr>
      <w:rFonts w:asciiTheme="majorHAnsi" w:eastAsiaTheme="majorEastAsia" w:hAnsiTheme="majorHAnsi" w:cstheme="majorBidi"/>
      <w:b/>
      <w:color w:val="09002E" w:themeColor="text2"/>
      <w:szCs w:val="24"/>
      <w:lang w:eastAsia="en-US"/>
    </w:rPr>
  </w:style>
  <w:style w:type="paragraph" w:customStyle="1" w:styleId="Heading3Numbered">
    <w:name w:val="Heading 3 Numbered"/>
    <w:basedOn w:val="Heading3"/>
    <w:uiPriority w:val="10"/>
    <w:qFormat/>
    <w:rsid w:val="0022668B"/>
    <w:pPr>
      <w:numPr>
        <w:ilvl w:val="2"/>
        <w:numId w:val="14"/>
      </w:numPr>
    </w:pPr>
  </w:style>
  <w:style w:type="character" w:customStyle="1" w:styleId="Heading4Char">
    <w:name w:val="Heading 4 Char"/>
    <w:basedOn w:val="DefaultParagraphFont"/>
    <w:link w:val="Heading4"/>
    <w:uiPriority w:val="9"/>
    <w:rsid w:val="0022668B"/>
    <w:rPr>
      <w:rFonts w:asciiTheme="minorHAnsi" w:eastAsiaTheme="majorEastAsia" w:hAnsiTheme="minorHAnsi" w:cstheme="majorBidi"/>
      <w:b/>
      <w:iCs/>
      <w:color w:val="09002E" w:themeColor="text2"/>
      <w:sz w:val="18"/>
      <w:szCs w:val="18"/>
      <w:lang w:eastAsia="en-US"/>
    </w:rPr>
  </w:style>
  <w:style w:type="paragraph" w:customStyle="1" w:styleId="Heading4Numbered">
    <w:name w:val="Heading 4 Numbered"/>
    <w:basedOn w:val="Heading4"/>
    <w:uiPriority w:val="10"/>
    <w:unhideWhenUsed/>
    <w:qFormat/>
    <w:rsid w:val="0022668B"/>
  </w:style>
  <w:style w:type="character" w:customStyle="1" w:styleId="Heading5Char">
    <w:name w:val="Heading 5 Char"/>
    <w:basedOn w:val="DefaultParagraphFont"/>
    <w:link w:val="Heading5"/>
    <w:uiPriority w:val="9"/>
    <w:rsid w:val="0022668B"/>
    <w:rPr>
      <w:rFonts w:asciiTheme="minorHAnsi" w:eastAsiaTheme="majorEastAsia" w:hAnsiTheme="minorHAnsi" w:cstheme="majorBidi"/>
      <w:b/>
      <w:i/>
      <w:sz w:val="22"/>
      <w:szCs w:val="18"/>
      <w:lang w:eastAsia="en-US"/>
    </w:rPr>
  </w:style>
  <w:style w:type="paragraph" w:customStyle="1" w:styleId="Heading5Numbered">
    <w:name w:val="Heading 5 Numbered"/>
    <w:basedOn w:val="Heading5"/>
    <w:uiPriority w:val="10"/>
    <w:unhideWhenUsed/>
    <w:qFormat/>
    <w:rsid w:val="0022668B"/>
    <w:pPr>
      <w:keepNext w:val="0"/>
    </w:pPr>
  </w:style>
  <w:style w:type="character" w:customStyle="1" w:styleId="Heading6Char">
    <w:name w:val="Heading 6 Char"/>
    <w:basedOn w:val="DefaultParagraphFont"/>
    <w:link w:val="Heading6"/>
    <w:uiPriority w:val="9"/>
    <w:rsid w:val="0022668B"/>
    <w:rPr>
      <w:rFonts w:asciiTheme="minorHAnsi" w:eastAsiaTheme="majorEastAsia" w:hAnsiTheme="minorHAnsi" w:cstheme="majorBidi"/>
      <w:b/>
      <w:i/>
      <w:color w:val="000000" w:themeColor="text1"/>
      <w:sz w:val="18"/>
      <w:szCs w:val="18"/>
      <w:lang w:eastAsia="en-US"/>
    </w:rPr>
  </w:style>
  <w:style w:type="paragraph" w:customStyle="1" w:styleId="Heading6Numbered">
    <w:name w:val="Heading 6 Numbered"/>
    <w:basedOn w:val="Heading6"/>
    <w:uiPriority w:val="10"/>
    <w:unhideWhenUsed/>
    <w:qFormat/>
    <w:rsid w:val="0022668B"/>
    <w:pPr>
      <w:keepNext w:val="0"/>
    </w:pPr>
  </w:style>
  <w:style w:type="character" w:customStyle="1" w:styleId="Heading7Char">
    <w:name w:val="Heading 7 Char"/>
    <w:basedOn w:val="DefaultParagraphFont"/>
    <w:link w:val="Heading7"/>
    <w:uiPriority w:val="9"/>
    <w:rsid w:val="0022668B"/>
    <w:rPr>
      <w:rFonts w:asciiTheme="minorHAnsi" w:eastAsiaTheme="majorEastAsia" w:hAnsiTheme="minorHAnsi" w:cstheme="majorBidi"/>
      <w:i/>
      <w:iCs/>
      <w:color w:val="000000" w:themeColor="text1"/>
      <w:sz w:val="18"/>
      <w:szCs w:val="18"/>
      <w:lang w:eastAsia="en-US"/>
    </w:rPr>
  </w:style>
  <w:style w:type="paragraph" w:customStyle="1" w:styleId="Heading7Numbered">
    <w:name w:val="Heading 7 Numbered"/>
    <w:basedOn w:val="Heading7"/>
    <w:uiPriority w:val="10"/>
    <w:unhideWhenUsed/>
    <w:qFormat/>
    <w:rsid w:val="0022668B"/>
  </w:style>
  <w:style w:type="character" w:styleId="Hyperlink">
    <w:name w:val="Hyperlink"/>
    <w:basedOn w:val="DefaultParagraphFont"/>
    <w:uiPriority w:val="99"/>
    <w:unhideWhenUsed/>
    <w:rsid w:val="0022668B"/>
    <w:rPr>
      <w:color w:val="0070C0"/>
      <w:u w:val="single"/>
    </w:rPr>
  </w:style>
  <w:style w:type="character" w:styleId="IntenseEmphasis">
    <w:name w:val="Intense Emphasis"/>
    <w:basedOn w:val="DefaultParagraphFont"/>
    <w:uiPriority w:val="33"/>
    <w:qFormat/>
    <w:rsid w:val="0022668B"/>
    <w:rPr>
      <w:b/>
      <w:i/>
      <w:iCs/>
      <w:color w:val="000000" w:themeColor="text1"/>
    </w:rPr>
  </w:style>
  <w:style w:type="paragraph" w:customStyle="1" w:styleId="IntroPara">
    <w:name w:val="Intro Para"/>
    <w:basedOn w:val="Normal"/>
    <w:uiPriority w:val="1"/>
    <w:qFormat/>
    <w:rsid w:val="0022668B"/>
    <w:pPr>
      <w:spacing w:before="240" w:after="240" w:line="300" w:lineRule="atLeast"/>
      <w:contextualSpacing/>
    </w:pPr>
    <w:rPr>
      <w:rFonts w:asciiTheme="majorHAnsi" w:hAnsiTheme="majorHAnsi"/>
      <w:color w:val="005F85" w:themeColor="accent2"/>
      <w:sz w:val="24"/>
    </w:rPr>
  </w:style>
  <w:style w:type="numbering" w:customStyle="1" w:styleId="KCBullets">
    <w:name w:val="KC Bullets"/>
    <w:uiPriority w:val="99"/>
    <w:rsid w:val="0022668B"/>
    <w:pPr>
      <w:numPr>
        <w:numId w:val="11"/>
      </w:numPr>
    </w:pPr>
  </w:style>
  <w:style w:type="numbering" w:customStyle="1" w:styleId="List1Numbered">
    <w:name w:val="List 1 Numbered"/>
    <w:uiPriority w:val="99"/>
    <w:rsid w:val="0022668B"/>
    <w:pPr>
      <w:numPr>
        <w:numId w:val="12"/>
      </w:numPr>
    </w:pPr>
  </w:style>
  <w:style w:type="paragraph" w:customStyle="1" w:styleId="List1Numbered1">
    <w:name w:val="List 1 Numbered 1"/>
    <w:basedOn w:val="Normal"/>
    <w:uiPriority w:val="2"/>
    <w:qFormat/>
    <w:rsid w:val="0022668B"/>
    <w:pPr>
      <w:numPr>
        <w:numId w:val="13"/>
      </w:numPr>
    </w:pPr>
  </w:style>
  <w:style w:type="paragraph" w:customStyle="1" w:styleId="List1Numbered2">
    <w:name w:val="List 1 Numbered 2"/>
    <w:basedOn w:val="Normal"/>
    <w:uiPriority w:val="2"/>
    <w:qFormat/>
    <w:rsid w:val="0022668B"/>
    <w:pPr>
      <w:numPr>
        <w:ilvl w:val="1"/>
        <w:numId w:val="13"/>
      </w:numPr>
    </w:pPr>
  </w:style>
  <w:style w:type="paragraph" w:customStyle="1" w:styleId="List1Numbered3">
    <w:name w:val="List 1 Numbered 3"/>
    <w:basedOn w:val="Normal"/>
    <w:uiPriority w:val="2"/>
    <w:qFormat/>
    <w:rsid w:val="0022668B"/>
    <w:pPr>
      <w:numPr>
        <w:ilvl w:val="2"/>
        <w:numId w:val="13"/>
      </w:numPr>
    </w:pPr>
  </w:style>
  <w:style w:type="paragraph" w:styleId="NoSpacing">
    <w:name w:val="No Spacing"/>
    <w:uiPriority w:val="1"/>
    <w:qFormat/>
    <w:rsid w:val="002E2186"/>
    <w:pPr>
      <w:contextualSpacing/>
    </w:pPr>
    <w:rPr>
      <w:rFonts w:eastAsiaTheme="minorHAnsi" w:cstheme="minorBidi"/>
      <w:lang w:eastAsia="en-US"/>
    </w:rPr>
  </w:style>
  <w:style w:type="paragraph" w:customStyle="1" w:styleId="NormalIndent5mm">
    <w:name w:val="Normal Indent 5mm"/>
    <w:basedOn w:val="Normal"/>
    <w:qFormat/>
    <w:rsid w:val="0022668B"/>
    <w:pPr>
      <w:ind w:left="284"/>
    </w:pPr>
  </w:style>
  <w:style w:type="numbering" w:customStyle="1" w:styleId="NumberedHeadings">
    <w:name w:val="Numbered Headings"/>
    <w:uiPriority w:val="99"/>
    <w:rsid w:val="0022668B"/>
    <w:pPr>
      <w:numPr>
        <w:numId w:val="10"/>
      </w:numPr>
    </w:pPr>
  </w:style>
  <w:style w:type="paragraph" w:customStyle="1" w:styleId="PullOut">
    <w:name w:val="Pull Out"/>
    <w:basedOn w:val="Normal"/>
    <w:uiPriority w:val="22"/>
    <w:qFormat/>
    <w:rsid w:val="0022668B"/>
    <w:pPr>
      <w:spacing w:line="340" w:lineRule="atLeast"/>
    </w:pPr>
    <w:rPr>
      <w:color w:val="09002E" w:themeColor="text2"/>
      <w:sz w:val="26"/>
    </w:rPr>
  </w:style>
  <w:style w:type="paragraph" w:customStyle="1" w:styleId="SecurityDLM">
    <w:name w:val="Security DLM"/>
    <w:basedOn w:val="Normal"/>
    <w:uiPriority w:val="99"/>
    <w:qFormat/>
    <w:rsid w:val="0022668B"/>
    <w:pPr>
      <w:spacing w:before="240" w:after="240" w:line="180" w:lineRule="exact"/>
      <w:ind w:left="6577"/>
      <w:contextualSpacing/>
    </w:pPr>
    <w:rPr>
      <w:caps/>
      <w:color w:val="828188" w:themeColor="accent5"/>
    </w:rPr>
  </w:style>
  <w:style w:type="paragraph" w:customStyle="1" w:styleId="SeparatorLine">
    <w:name w:val="Separator Line"/>
    <w:basedOn w:val="Normal"/>
    <w:uiPriority w:val="9"/>
    <w:qFormat/>
    <w:rsid w:val="0022668B"/>
    <w:pPr>
      <w:pBdr>
        <w:bottom w:val="single" w:sz="4" w:space="3" w:color="CCCCCF" w:themeColor="accent5" w:themeTint="66"/>
      </w:pBdr>
      <w:spacing w:before="600" w:after="240"/>
    </w:pPr>
  </w:style>
  <w:style w:type="paragraph" w:customStyle="1" w:styleId="SourceNotes">
    <w:name w:val="Source Notes"/>
    <w:basedOn w:val="Normal"/>
    <w:uiPriority w:val="21"/>
    <w:qFormat/>
    <w:rsid w:val="0022668B"/>
    <w:pPr>
      <w:spacing w:before="60"/>
    </w:pPr>
    <w:rPr>
      <w:sz w:val="16"/>
    </w:rPr>
  </w:style>
  <w:style w:type="paragraph" w:customStyle="1" w:styleId="SourceNotesHeading">
    <w:name w:val="Source Notes Heading"/>
    <w:basedOn w:val="SourceNotes"/>
    <w:uiPriority w:val="20"/>
    <w:qFormat/>
    <w:rsid w:val="0022668B"/>
    <w:rPr>
      <w:rFonts w:asciiTheme="majorHAnsi" w:hAnsiTheme="majorHAnsi"/>
      <w:b/>
    </w:rPr>
  </w:style>
  <w:style w:type="paragraph" w:customStyle="1" w:styleId="SourceNotesNumbered">
    <w:name w:val="Source Notes Numbered"/>
    <w:basedOn w:val="SourceNotes"/>
    <w:uiPriority w:val="21"/>
    <w:qFormat/>
    <w:rsid w:val="0022668B"/>
    <w:pPr>
      <w:numPr>
        <w:numId w:val="15"/>
      </w:numPr>
    </w:pPr>
  </w:style>
  <w:style w:type="character" w:styleId="Strong">
    <w:name w:val="Strong"/>
    <w:basedOn w:val="DefaultParagraphFont"/>
    <w:uiPriority w:val="33"/>
    <w:qFormat/>
    <w:rsid w:val="0022668B"/>
    <w:rPr>
      <w:b/>
      <w:bCs/>
    </w:rPr>
  </w:style>
  <w:style w:type="paragraph" w:styleId="Subtitle">
    <w:name w:val="Subtitle"/>
    <w:basedOn w:val="Normal"/>
    <w:next w:val="Normal"/>
    <w:link w:val="SubtitleChar"/>
    <w:uiPriority w:val="23"/>
    <w:qFormat/>
    <w:rsid w:val="0022668B"/>
    <w:pPr>
      <w:keepLines/>
      <w:numPr>
        <w:ilvl w:val="1"/>
      </w:numPr>
      <w:spacing w:after="480" w:line="320" w:lineRule="atLeast"/>
      <w:ind w:left="1247"/>
      <w:contextualSpacing/>
    </w:pPr>
    <w:rPr>
      <w:sz w:val="24"/>
      <w:szCs w:val="22"/>
    </w:rPr>
  </w:style>
  <w:style w:type="character" w:customStyle="1" w:styleId="SubtitleChar">
    <w:name w:val="Subtitle Char"/>
    <w:basedOn w:val="DefaultParagraphFont"/>
    <w:link w:val="Subtitle"/>
    <w:uiPriority w:val="23"/>
    <w:rsid w:val="0022668B"/>
    <w:rPr>
      <w:rFonts w:asciiTheme="minorHAnsi" w:eastAsiaTheme="minorEastAsia" w:hAnsiTheme="minorHAnsi" w:cstheme="minorBidi"/>
      <w:color w:val="000000" w:themeColor="text1"/>
      <w:sz w:val="24"/>
      <w:szCs w:val="22"/>
      <w:lang w:eastAsia="en-US"/>
    </w:rPr>
  </w:style>
  <w:style w:type="numbering" w:customStyle="1" w:styleId="TableNumbers">
    <w:name w:val="Table Numbers"/>
    <w:uiPriority w:val="99"/>
    <w:rsid w:val="0022668B"/>
    <w:pPr>
      <w:numPr>
        <w:numId w:val="16"/>
      </w:numPr>
    </w:pPr>
  </w:style>
  <w:style w:type="paragraph" w:customStyle="1" w:styleId="TableTitle">
    <w:name w:val="Table Title"/>
    <w:basedOn w:val="FigureTitle"/>
    <w:uiPriority w:val="12"/>
    <w:qFormat/>
    <w:rsid w:val="0022668B"/>
    <w:pPr>
      <w:numPr>
        <w:numId w:val="17"/>
      </w:numPr>
    </w:pPr>
  </w:style>
  <w:style w:type="paragraph" w:styleId="TOC1">
    <w:name w:val="toc 1"/>
    <w:basedOn w:val="Normal"/>
    <w:next w:val="Normal"/>
    <w:autoRedefine/>
    <w:uiPriority w:val="39"/>
    <w:rsid w:val="0022668B"/>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22668B"/>
    <w:pPr>
      <w:tabs>
        <w:tab w:val="right" w:pos="9628"/>
      </w:tabs>
      <w:ind w:left="567" w:hanging="567"/>
    </w:pPr>
    <w:rPr>
      <w:rFonts w:asciiTheme="majorHAnsi" w:hAnsiTheme="majorHAnsi"/>
      <w:b/>
    </w:rPr>
  </w:style>
  <w:style w:type="paragraph" w:styleId="TOC3">
    <w:name w:val="toc 3"/>
    <w:basedOn w:val="Normal"/>
    <w:next w:val="Normal"/>
    <w:autoRedefine/>
    <w:uiPriority w:val="39"/>
    <w:rsid w:val="0022668B"/>
    <w:pPr>
      <w:tabs>
        <w:tab w:val="right" w:pos="9628"/>
      </w:tabs>
      <w:spacing w:before="60"/>
      <w:ind w:left="567" w:hanging="567"/>
    </w:pPr>
  </w:style>
  <w:style w:type="paragraph" w:styleId="TOC4">
    <w:name w:val="toc 4"/>
    <w:basedOn w:val="Normal"/>
    <w:next w:val="Normal"/>
    <w:autoRedefine/>
    <w:uiPriority w:val="39"/>
    <w:rsid w:val="0022668B"/>
    <w:pPr>
      <w:tabs>
        <w:tab w:val="right" w:pos="9628"/>
      </w:tabs>
      <w:spacing w:before="60"/>
      <w:ind w:left="1135" w:hanging="851"/>
    </w:pPr>
  </w:style>
  <w:style w:type="paragraph" w:styleId="TOCHeading">
    <w:name w:val="TOC Heading"/>
    <w:basedOn w:val="Heading1"/>
    <w:next w:val="Normal"/>
    <w:uiPriority w:val="39"/>
    <w:qFormat/>
    <w:rsid w:val="0022668B"/>
    <w:pPr>
      <w:outlineLvl w:val="9"/>
    </w:pPr>
  </w:style>
  <w:style w:type="paragraph" w:styleId="ListBullet">
    <w:name w:val="List Bullet"/>
    <w:basedOn w:val="Normal"/>
    <w:qFormat/>
    <w:rsid w:val="00FE6657"/>
    <w:pPr>
      <w:tabs>
        <w:tab w:val="num" w:pos="360"/>
      </w:tabs>
      <w:spacing w:before="0" w:after="200" w:line="180" w:lineRule="atLeast"/>
      <w:ind w:left="357" w:hanging="357"/>
    </w:pPr>
    <w:rPr>
      <w:rFonts w:ascii="Arial" w:eastAsia="Times New Roman" w:hAnsi="Arial"/>
      <w:color w:val="auto"/>
      <w:sz w:val="20"/>
      <w:szCs w:val="24"/>
    </w:rPr>
  </w:style>
  <w:style w:type="paragraph" w:styleId="Date">
    <w:name w:val="Date"/>
    <w:basedOn w:val="Normal"/>
    <w:next w:val="Normal"/>
    <w:link w:val="DateChar"/>
    <w:semiHidden/>
    <w:unhideWhenUsed/>
    <w:rsid w:val="00604FD5"/>
  </w:style>
  <w:style w:type="character" w:customStyle="1" w:styleId="DateChar">
    <w:name w:val="Date Char"/>
    <w:basedOn w:val="DefaultParagraphFont"/>
    <w:link w:val="Date"/>
    <w:semiHidden/>
    <w:rsid w:val="00604FD5"/>
  </w:style>
  <w:style w:type="paragraph" w:styleId="BalloonText">
    <w:name w:val="Balloon Text"/>
    <w:basedOn w:val="Normal"/>
    <w:link w:val="BalloonTextChar"/>
    <w:rsid w:val="00976804"/>
    <w:pPr>
      <w:spacing w:before="0" w:after="0" w:line="240" w:lineRule="auto"/>
    </w:pPr>
    <w:rPr>
      <w:rFonts w:ascii="Segoe UI" w:hAnsi="Segoe UI" w:cs="Segoe UI"/>
    </w:rPr>
  </w:style>
  <w:style w:type="character" w:customStyle="1" w:styleId="BalloonTextChar">
    <w:name w:val="Balloon Text Char"/>
    <w:basedOn w:val="DefaultParagraphFont"/>
    <w:link w:val="BalloonText"/>
    <w:rsid w:val="0097680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MRC Colours 2018">
      <a:dk1>
        <a:sysClr val="windowText" lastClr="000000"/>
      </a:dk1>
      <a:lt1>
        <a:sysClr val="window" lastClr="FFFFFF"/>
      </a:lt1>
      <a:dk2>
        <a:srgbClr val="09002E"/>
      </a:dk2>
      <a:lt2>
        <a:srgbClr val="C7E2ED"/>
      </a:lt2>
      <a:accent1>
        <a:srgbClr val="77BCD9"/>
      </a:accent1>
      <a:accent2>
        <a:srgbClr val="005F85"/>
      </a:accent2>
      <a:accent3>
        <a:srgbClr val="A0D1CB"/>
      </a:accent3>
      <a:accent4>
        <a:srgbClr val="60599F"/>
      </a:accent4>
      <a:accent5>
        <a:srgbClr val="828188"/>
      </a:accent5>
      <a:accent6>
        <a:srgbClr val="0035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AF15ED6-97DA-473B-89A7-5EDEA69F9AC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Health and Mental Research Council</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Lounder, Sarah</dc:creator>
  <cp:lastModifiedBy>Alvin Wong</cp:lastModifiedBy>
  <cp:revision>2</cp:revision>
  <cp:lastPrinted>2019-10-02T04:30:00Z</cp:lastPrinted>
  <dcterms:created xsi:type="dcterms:W3CDTF">2020-01-23T04:35:00Z</dcterms:created>
  <dcterms:modified xsi:type="dcterms:W3CDTF">2020-01-23T04:35:00Z</dcterms:modified>
  <cp:category>Minute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Version">
    <vt:lpwstr>UDPVersion</vt:lpwstr>
  </property>
  <property fmtid="{D5CDD505-2E9C-101B-9397-08002B2CF9AE}" pid="3" name="haSecurityLevel">
    <vt:lpwstr>[SECURITY]</vt:lpwstr>
  </property>
  <property fmtid="{D5CDD505-2E9C-101B-9397-08002B2CF9AE}" pid="4" name="SecurityDLM">
    <vt:lpwstr>DLM</vt:lpwstr>
  </property>
  <property fmtid="{D5CDD505-2E9C-101B-9397-08002B2CF9AE}" pid="5" name="SensitiveDLM">
    <vt:lpwstr>SensitiveDLM</vt:lpwstr>
  </property>
  <property fmtid="{D5CDD505-2E9C-101B-9397-08002B2CF9AE}" pid="6" name="LINKTEK-ID-FILE">
    <vt:lpwstr>013F-B970-53C4-3CDD</vt:lpwstr>
  </property>
  <property fmtid="{D5CDD505-2E9C-101B-9397-08002B2CF9AE}" pid="7" name="LINKTEK-ID-LINK=1">
    <vt:lpwstr>37C8-0104-8594-DCB6|C:/Program Files (x86)/Internet Explorer/iexplore.exe</vt:lpwstr>
  </property>
</Properties>
</file>